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64" w:rsidRPr="00BD0B15" w:rsidRDefault="00294DAD" w:rsidP="00294DAD">
      <w:pPr>
        <w:pStyle w:val="Titel"/>
        <w:pBdr>
          <w:bottom w:val="single" w:sz="4" w:space="4" w:color="FF0000"/>
        </w:pBdr>
        <w:rPr>
          <w:rStyle w:val="Buchtitel"/>
          <w:rFonts w:ascii="Univers" w:hAnsi="Univers" w:cs="Arial"/>
          <w:sz w:val="22"/>
          <w:szCs w:val="22"/>
          <w:highlight w:val="cyan"/>
        </w:rPr>
      </w:pPr>
      <w:r>
        <w:rPr>
          <w:noProof/>
          <w:lang w:eastAsia="de-DE"/>
        </w:rPr>
        <mc:AlternateContent>
          <mc:Choice Requires="wpg">
            <w:drawing>
              <wp:anchor distT="0" distB="0" distL="114300" distR="114300" simplePos="0" relativeHeight="251661312" behindDoc="0" locked="0" layoutInCell="1" allowOverlap="1" wp14:anchorId="1AB87948" wp14:editId="32118D75">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B87948" id="Gruppieren 4" o:spid="_x0000_s1026" style="position:absolute;margin-left:12.4pt;margin-top:-17.6pt;width:445.5pt;height:75.55pt;z-index:251661312;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9"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940F8" w:rsidRDefault="00184682" w:rsidP="005940F8">
                        <w:pPr>
                          <w:pBdr>
                            <w:bottom w:val="single" w:sz="8" w:space="1" w:color="FF0000"/>
                          </w:pBdr>
                          <w:spacing w:after="0"/>
                          <w:jc w:val="right"/>
                          <w:rPr>
                            <w:rFonts w:ascii="Univers" w:hAnsi="Univers" w:cs="Arial"/>
                          </w:rPr>
                        </w:pPr>
                        <w:r w:rsidRPr="00294DAD">
                          <w:rPr>
                            <w:rFonts w:ascii="Univers" w:hAnsi="Univers" w:cs="Arial"/>
                          </w:rPr>
                          <w:t>Akkreditierungsagentur</w:t>
                        </w:r>
                        <w:r w:rsidR="005940F8">
                          <w:rPr>
                            <w:rFonts w:ascii="Univers" w:hAnsi="Univers" w:cs="Arial"/>
                          </w:rPr>
                          <w:t xml:space="preserve"> </w:t>
                        </w:r>
                      </w:p>
                      <w:p w:rsidR="00184682" w:rsidRPr="00332BEB" w:rsidRDefault="00184682"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BD0B15">
        <w:rPr>
          <w:rStyle w:val="Buchtitel"/>
          <w:rFonts w:ascii="Univers" w:hAnsi="Univers" w:cs="Arial"/>
          <w:sz w:val="22"/>
          <w:szCs w:val="22"/>
        </w:rPr>
        <w:t xml:space="preserve"> </w:t>
      </w: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highlight w:val="cyan"/>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BD0B15" w:rsidRDefault="00E81664" w:rsidP="00294DAD">
      <w:pPr>
        <w:pStyle w:val="Titel"/>
        <w:pBdr>
          <w:bottom w:val="single" w:sz="4" w:space="4" w:color="FF0000"/>
        </w:pBdr>
        <w:rPr>
          <w:rFonts w:ascii="Univers" w:hAnsi="Univers" w:cs="Arial"/>
        </w:rPr>
      </w:pP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Selbstbericht </w:t>
      </w:r>
    </w:p>
    <w:p w:rsidR="00E81664" w:rsidRPr="00D75F26" w:rsidRDefault="00E81664" w:rsidP="00294DAD">
      <w:pPr>
        <w:pStyle w:val="Titel"/>
        <w:pBdr>
          <w:bottom w:val="single" w:sz="4" w:space="4" w:color="FF0000"/>
        </w:pBdr>
        <w:rPr>
          <w:rFonts w:ascii="Univers" w:hAnsi="Univers" w:cs="Arial"/>
          <w:color w:val="auto"/>
          <w:sz w:val="48"/>
          <w:szCs w:val="48"/>
        </w:rPr>
      </w:pPr>
      <w:r w:rsidRPr="00D75F26">
        <w:rPr>
          <w:rFonts w:ascii="Univers" w:hAnsi="Univers" w:cs="Arial"/>
          <w:color w:val="auto"/>
          <w:sz w:val="48"/>
          <w:szCs w:val="48"/>
        </w:rPr>
        <w:t xml:space="preserve">für das Verfahren der </w:t>
      </w:r>
    </w:p>
    <w:p w:rsidR="00E81664" w:rsidRPr="00294DAD" w:rsidRDefault="00E81664" w:rsidP="00294DAD">
      <w:pPr>
        <w:pStyle w:val="Titel"/>
        <w:pBdr>
          <w:bottom w:val="single" w:sz="4" w:space="4" w:color="FF0000"/>
        </w:pBdr>
        <w:rPr>
          <w:rFonts w:ascii="Univers" w:hAnsi="Univers" w:cs="Arial"/>
          <w:color w:val="auto"/>
        </w:rPr>
      </w:pPr>
      <w:r w:rsidRPr="00D75F26">
        <w:rPr>
          <w:rFonts w:ascii="Univers" w:hAnsi="Univers" w:cs="Arial"/>
          <w:color w:val="auto"/>
          <w:sz w:val="48"/>
          <w:szCs w:val="48"/>
        </w:rPr>
        <w:t>Programmakkreditierung</w:t>
      </w:r>
    </w:p>
    <w:p w:rsidR="00E81664" w:rsidRPr="00D75F26" w:rsidRDefault="00BC48BD" w:rsidP="00D75F26">
      <w:pPr>
        <w:spacing w:after="120" w:line="240" w:lineRule="auto"/>
        <w:rPr>
          <w:rFonts w:ascii="Univers" w:hAnsi="Univers" w:cs="Arial"/>
          <w:sz w:val="30"/>
          <w:szCs w:val="30"/>
        </w:rPr>
      </w:pPr>
      <w:r w:rsidRPr="00D75F26">
        <w:rPr>
          <w:rFonts w:ascii="Univers" w:hAnsi="Univers" w:cs="Arial"/>
          <w:sz w:val="30"/>
          <w:szCs w:val="30"/>
        </w:rPr>
        <w:t>Hochschule XY</w:t>
      </w:r>
    </w:p>
    <w:p w:rsidR="005940F8" w:rsidRDefault="00BC48BD" w:rsidP="00BC48BD">
      <w:pPr>
        <w:rPr>
          <w:rFonts w:ascii="Univers" w:hAnsi="Univers" w:cs="Arial"/>
          <w:sz w:val="30"/>
          <w:szCs w:val="30"/>
        </w:rPr>
      </w:pPr>
      <w:r w:rsidRPr="00D75F26">
        <w:rPr>
          <w:rFonts w:ascii="Univers" w:hAnsi="Univers" w:cs="Arial"/>
          <w:sz w:val="30"/>
          <w:szCs w:val="30"/>
          <w:highlight w:val="lightGray"/>
        </w:rPr>
        <w:t>Bachelor/Master</w:t>
      </w:r>
      <w:r w:rsidRPr="00D75F26">
        <w:rPr>
          <w:rFonts w:ascii="Univers" w:hAnsi="Univers" w:cs="Arial"/>
          <w:sz w:val="30"/>
          <w:szCs w:val="30"/>
        </w:rPr>
        <w:t xml:space="preserve">studiengang </w:t>
      </w:r>
      <w:r w:rsidRPr="005940F8">
        <w:rPr>
          <w:rFonts w:ascii="Univers" w:hAnsi="Univers" w:cs="Arial"/>
          <w:sz w:val="30"/>
          <w:szCs w:val="30"/>
        </w:rPr>
        <w:t>„</w:t>
      </w:r>
      <w:r w:rsidRPr="005940F8">
        <w:rPr>
          <w:rFonts w:ascii="Univers" w:hAnsi="Univers" w:cs="Arial"/>
          <w:sz w:val="30"/>
          <w:szCs w:val="30"/>
          <w:highlight w:val="lightGray"/>
        </w:rPr>
        <w:t>XY</w:t>
      </w:r>
      <w:r w:rsidRPr="005940F8">
        <w:rPr>
          <w:rFonts w:ascii="Univers" w:hAnsi="Univers" w:cs="Arial"/>
          <w:sz w:val="30"/>
          <w:szCs w:val="30"/>
        </w:rPr>
        <w:t xml:space="preserve">” </w:t>
      </w:r>
    </w:p>
    <w:p w:rsidR="00BC48BD" w:rsidRPr="001B16C6" w:rsidRDefault="00BC48BD" w:rsidP="00BC48BD">
      <w:pPr>
        <w:rPr>
          <w:rFonts w:ascii="Univers" w:hAnsi="Univers" w:cs="Arial"/>
          <w:sz w:val="30"/>
          <w:szCs w:val="30"/>
          <w:lang w:val="en-US"/>
        </w:rPr>
      </w:pPr>
      <w:r w:rsidRPr="001B16C6">
        <w:rPr>
          <w:rFonts w:ascii="Univers" w:hAnsi="Univers" w:cs="Arial"/>
          <w:sz w:val="30"/>
          <w:szCs w:val="30"/>
          <w:lang w:val="en-US"/>
        </w:rPr>
        <w:t>(</w:t>
      </w:r>
      <w:r w:rsidRPr="001B16C6">
        <w:rPr>
          <w:rFonts w:ascii="Univers" w:hAnsi="Univers" w:cs="Arial"/>
          <w:sz w:val="30"/>
          <w:szCs w:val="30"/>
          <w:highlight w:val="lightGray"/>
          <w:lang w:val="en-US"/>
        </w:rPr>
        <w:t>Bachelor/Master</w:t>
      </w:r>
      <w:r w:rsidRPr="001B16C6">
        <w:rPr>
          <w:rFonts w:ascii="Univers" w:hAnsi="Univers" w:cs="Arial"/>
          <w:sz w:val="30"/>
          <w:szCs w:val="30"/>
          <w:lang w:val="en-US"/>
        </w:rPr>
        <w:t xml:space="preserve"> of </w:t>
      </w:r>
      <w:r w:rsidRPr="001B16C6">
        <w:rPr>
          <w:rFonts w:ascii="Univers" w:hAnsi="Univers" w:cs="Arial"/>
          <w:sz w:val="30"/>
          <w:szCs w:val="30"/>
          <w:highlight w:val="lightGray"/>
          <w:lang w:val="en-US"/>
        </w:rPr>
        <w:t>XY</w:t>
      </w:r>
      <w:r w:rsidRPr="001B16C6">
        <w:rPr>
          <w:rFonts w:ascii="Univers" w:hAnsi="Univers" w:cs="Arial"/>
          <w:sz w:val="30"/>
          <w:szCs w:val="30"/>
          <w:lang w:val="en-US"/>
        </w:rPr>
        <w:t xml:space="preserve">, </w:t>
      </w:r>
      <w:r w:rsidRPr="001B16C6">
        <w:rPr>
          <w:rFonts w:ascii="Univers" w:hAnsi="Univers" w:cs="Arial"/>
          <w:sz w:val="30"/>
          <w:szCs w:val="30"/>
          <w:highlight w:val="lightGray"/>
          <w:lang w:val="en-US"/>
        </w:rPr>
        <w:t>X.Y.</w:t>
      </w:r>
      <w:r w:rsidRPr="001B16C6">
        <w:rPr>
          <w:rFonts w:ascii="Univers" w:hAnsi="Univers" w:cs="Arial"/>
          <w:sz w:val="30"/>
          <w:szCs w:val="30"/>
          <w:lang w:val="en-US"/>
        </w:rPr>
        <w:t>)</w:t>
      </w:r>
    </w:p>
    <w:p w:rsidR="00E81664" w:rsidRPr="001B16C6" w:rsidRDefault="00E81664" w:rsidP="00E81664">
      <w:pPr>
        <w:rPr>
          <w:rFonts w:ascii="Univers" w:hAnsi="Univers" w:cs="Arial"/>
          <w:sz w:val="28"/>
          <w:szCs w:val="28"/>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p w:rsidR="00E81664" w:rsidRPr="001B16C6" w:rsidRDefault="00E81664" w:rsidP="00E81664">
      <w:pPr>
        <w:rPr>
          <w:rFonts w:ascii="Univers" w:hAnsi="Univers" w:cs="Arial"/>
          <w:sz w:val="20"/>
          <w:szCs w:val="20"/>
          <w:highlight w:val="cyan"/>
          <w:lang w:val="en-US"/>
        </w:rPr>
      </w:pPr>
    </w:p>
    <w:sdt>
      <w:sdtPr>
        <w:rPr>
          <w:rFonts w:ascii="Univers" w:eastAsiaTheme="minorHAnsi" w:hAnsi="Univers" w:cstheme="minorBidi"/>
          <w:b w:val="0"/>
          <w:bCs w:val="0"/>
          <w:color w:val="auto"/>
          <w:sz w:val="22"/>
          <w:szCs w:val="22"/>
          <w:lang w:eastAsia="en-US"/>
        </w:rPr>
        <w:id w:val="761954053"/>
        <w:docPartObj>
          <w:docPartGallery w:val="Table of Contents"/>
          <w:docPartUnique/>
        </w:docPartObj>
      </w:sdtPr>
      <w:sdtEndPr/>
      <w:sdtContent>
        <w:p w:rsidR="00E81664" w:rsidRPr="00294DAD" w:rsidRDefault="00E81664" w:rsidP="00294DAD">
          <w:pPr>
            <w:pStyle w:val="Inhaltsverzeichnisberschrift"/>
            <w:spacing w:before="600" w:after="200"/>
            <w:rPr>
              <w:rFonts w:ascii="Univers" w:hAnsi="Univers"/>
              <w:color w:val="auto"/>
            </w:rPr>
          </w:pPr>
          <w:r w:rsidRPr="00294DAD">
            <w:rPr>
              <w:rFonts w:ascii="Univers" w:hAnsi="Univers"/>
              <w:color w:val="auto"/>
            </w:rPr>
            <w:t>Inhaltsverzeichnis</w:t>
          </w:r>
          <w:r w:rsidR="00FC3709">
            <w:rPr>
              <w:rStyle w:val="Funotenzeichen"/>
              <w:rFonts w:ascii="Univers" w:hAnsi="Univers"/>
            </w:rPr>
            <w:footnoteReference w:id="1"/>
          </w:r>
        </w:p>
        <w:p w:rsidR="00184682" w:rsidRDefault="00E81664">
          <w:pPr>
            <w:pStyle w:val="Verzeichnis1"/>
            <w:tabs>
              <w:tab w:val="left" w:pos="440"/>
              <w:tab w:val="right" w:leader="dot" w:pos="9062"/>
            </w:tabs>
            <w:rPr>
              <w:rFonts w:eastAsiaTheme="minorEastAsia"/>
              <w:noProof/>
              <w:lang w:eastAsia="de-DE"/>
            </w:rPr>
          </w:pPr>
          <w:r w:rsidRPr="00BD0B15">
            <w:rPr>
              <w:rFonts w:ascii="Univers" w:hAnsi="Univers"/>
            </w:rPr>
            <w:fldChar w:fldCharType="begin"/>
          </w:r>
          <w:r w:rsidRPr="00BD0B15">
            <w:rPr>
              <w:rFonts w:ascii="Univers" w:hAnsi="Univers"/>
            </w:rPr>
            <w:instrText xml:space="preserve"> TOC \o "1-3" \h \z \u </w:instrText>
          </w:r>
          <w:r w:rsidRPr="00BD0B15">
            <w:rPr>
              <w:rFonts w:ascii="Univers" w:hAnsi="Univers"/>
            </w:rPr>
            <w:fldChar w:fldCharType="separate"/>
          </w:r>
          <w:hyperlink w:anchor="_Toc511726031" w:history="1">
            <w:r w:rsidR="00184682" w:rsidRPr="00412C52">
              <w:rPr>
                <w:rStyle w:val="Hyperlink"/>
                <w:rFonts w:ascii="Univers" w:hAnsi="Univers"/>
                <w:noProof/>
              </w:rPr>
              <w:t>1.</w:t>
            </w:r>
            <w:r w:rsidR="00184682">
              <w:rPr>
                <w:rFonts w:eastAsiaTheme="minorEastAsia"/>
                <w:noProof/>
                <w:lang w:eastAsia="de-DE"/>
              </w:rPr>
              <w:tab/>
            </w:r>
            <w:r w:rsidR="00184682" w:rsidRPr="00412C52">
              <w:rPr>
                <w:rStyle w:val="Hyperlink"/>
                <w:rFonts w:ascii="Univers" w:hAnsi="Univers"/>
                <w:noProof/>
              </w:rPr>
              <w:t>Daten zum Studiengang</w:t>
            </w:r>
            <w:r w:rsidR="00184682">
              <w:rPr>
                <w:noProof/>
                <w:webHidden/>
              </w:rPr>
              <w:tab/>
            </w:r>
            <w:r w:rsidR="00184682">
              <w:rPr>
                <w:noProof/>
                <w:webHidden/>
              </w:rPr>
              <w:fldChar w:fldCharType="begin"/>
            </w:r>
            <w:r w:rsidR="00184682">
              <w:rPr>
                <w:noProof/>
                <w:webHidden/>
              </w:rPr>
              <w:instrText xml:space="preserve"> PAGEREF _Toc511726031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BE7206">
          <w:pPr>
            <w:pStyle w:val="Verzeichnis1"/>
            <w:tabs>
              <w:tab w:val="left" w:pos="440"/>
              <w:tab w:val="right" w:leader="dot" w:pos="9062"/>
            </w:tabs>
            <w:rPr>
              <w:rFonts w:eastAsiaTheme="minorEastAsia"/>
              <w:noProof/>
              <w:lang w:eastAsia="de-DE"/>
            </w:rPr>
          </w:pPr>
          <w:hyperlink w:anchor="_Toc511726032" w:history="1">
            <w:r w:rsidR="00184682" w:rsidRPr="00412C52">
              <w:rPr>
                <w:rStyle w:val="Hyperlink"/>
                <w:rFonts w:ascii="Univers" w:hAnsi="Univers"/>
                <w:noProof/>
              </w:rPr>
              <w:t>2.</w:t>
            </w:r>
            <w:r w:rsidR="00184682">
              <w:rPr>
                <w:rFonts w:eastAsiaTheme="minorEastAsia"/>
                <w:noProof/>
                <w:lang w:eastAsia="de-DE"/>
              </w:rPr>
              <w:tab/>
            </w:r>
            <w:r w:rsidR="00184682" w:rsidRPr="00412C52">
              <w:rPr>
                <w:rStyle w:val="Hyperlink"/>
                <w:rFonts w:ascii="Univers" w:hAnsi="Univers"/>
                <w:noProof/>
              </w:rPr>
              <w:t>Überblick über die Struktur der Hochschule</w:t>
            </w:r>
            <w:r w:rsidR="00184682">
              <w:rPr>
                <w:noProof/>
                <w:webHidden/>
              </w:rPr>
              <w:tab/>
            </w:r>
            <w:r w:rsidR="00184682">
              <w:rPr>
                <w:noProof/>
                <w:webHidden/>
              </w:rPr>
              <w:fldChar w:fldCharType="begin"/>
            </w:r>
            <w:r w:rsidR="00184682">
              <w:rPr>
                <w:noProof/>
                <w:webHidden/>
              </w:rPr>
              <w:instrText xml:space="preserve"> PAGEREF _Toc511726032 \h </w:instrText>
            </w:r>
            <w:r w:rsidR="00184682">
              <w:rPr>
                <w:noProof/>
                <w:webHidden/>
              </w:rPr>
            </w:r>
            <w:r w:rsidR="00184682">
              <w:rPr>
                <w:noProof/>
                <w:webHidden/>
              </w:rPr>
              <w:fldChar w:fldCharType="separate"/>
            </w:r>
            <w:r w:rsidR="00533842">
              <w:rPr>
                <w:noProof/>
                <w:webHidden/>
              </w:rPr>
              <w:t>3</w:t>
            </w:r>
            <w:r w:rsidR="00184682">
              <w:rPr>
                <w:noProof/>
                <w:webHidden/>
              </w:rPr>
              <w:fldChar w:fldCharType="end"/>
            </w:r>
          </w:hyperlink>
        </w:p>
        <w:p w:rsidR="00184682" w:rsidRDefault="00BE7206">
          <w:pPr>
            <w:pStyle w:val="Verzeichnis1"/>
            <w:tabs>
              <w:tab w:val="left" w:pos="440"/>
              <w:tab w:val="right" w:leader="dot" w:pos="9062"/>
            </w:tabs>
            <w:rPr>
              <w:rFonts w:eastAsiaTheme="minorEastAsia"/>
              <w:noProof/>
              <w:lang w:eastAsia="de-DE"/>
            </w:rPr>
          </w:pPr>
          <w:hyperlink w:anchor="_Toc511726033" w:history="1">
            <w:r w:rsidR="00184682" w:rsidRPr="00412C52">
              <w:rPr>
                <w:rStyle w:val="Hyperlink"/>
                <w:rFonts w:ascii="Univers" w:hAnsi="Univers"/>
                <w:noProof/>
              </w:rPr>
              <w:t>3.</w:t>
            </w:r>
            <w:r w:rsidR="00184682">
              <w:rPr>
                <w:rFonts w:eastAsiaTheme="minorEastAsia"/>
                <w:noProof/>
                <w:lang w:eastAsia="de-DE"/>
              </w:rPr>
              <w:tab/>
            </w:r>
            <w:r w:rsidR="00184682" w:rsidRPr="00412C52">
              <w:rPr>
                <w:rStyle w:val="Hyperlink"/>
                <w:rFonts w:ascii="Univers" w:hAnsi="Univers"/>
                <w:noProof/>
              </w:rPr>
              <w:t>Beschreibung des Fachbereichs bzw. der Fakultät</w:t>
            </w:r>
            <w:r w:rsidR="00184682">
              <w:rPr>
                <w:noProof/>
                <w:webHidden/>
              </w:rPr>
              <w:tab/>
            </w:r>
            <w:r w:rsidR="00184682">
              <w:rPr>
                <w:noProof/>
                <w:webHidden/>
              </w:rPr>
              <w:fldChar w:fldCharType="begin"/>
            </w:r>
            <w:r w:rsidR="00184682">
              <w:rPr>
                <w:noProof/>
                <w:webHidden/>
              </w:rPr>
              <w:instrText xml:space="preserve"> PAGEREF _Toc511726033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BE7206">
          <w:pPr>
            <w:pStyle w:val="Verzeichnis1"/>
            <w:tabs>
              <w:tab w:val="left" w:pos="440"/>
              <w:tab w:val="right" w:leader="dot" w:pos="9062"/>
            </w:tabs>
            <w:rPr>
              <w:rFonts w:eastAsiaTheme="minorEastAsia"/>
              <w:noProof/>
              <w:lang w:eastAsia="de-DE"/>
            </w:rPr>
          </w:pPr>
          <w:hyperlink w:anchor="_Toc511726034" w:history="1">
            <w:r w:rsidR="00184682" w:rsidRPr="00412C52">
              <w:rPr>
                <w:rStyle w:val="Hyperlink"/>
                <w:rFonts w:ascii="Univers" w:hAnsi="Univers"/>
                <w:noProof/>
              </w:rPr>
              <w:t>4.</w:t>
            </w:r>
            <w:r w:rsidR="00184682">
              <w:rPr>
                <w:rFonts w:eastAsiaTheme="minorEastAsia"/>
                <w:noProof/>
                <w:lang w:eastAsia="de-DE"/>
              </w:rPr>
              <w:tab/>
            </w:r>
            <w:r w:rsidR="00184682" w:rsidRPr="00412C52">
              <w:rPr>
                <w:rStyle w:val="Hyperlink"/>
                <w:rFonts w:ascii="Univers" w:hAnsi="Univers"/>
                <w:noProof/>
              </w:rPr>
              <w:t>Formale Kriterien</w:t>
            </w:r>
            <w:r w:rsidR="00184682">
              <w:rPr>
                <w:noProof/>
                <w:webHidden/>
              </w:rPr>
              <w:tab/>
            </w:r>
            <w:r w:rsidR="00184682">
              <w:rPr>
                <w:noProof/>
                <w:webHidden/>
              </w:rPr>
              <w:fldChar w:fldCharType="begin"/>
            </w:r>
            <w:r w:rsidR="00184682">
              <w:rPr>
                <w:noProof/>
                <w:webHidden/>
              </w:rPr>
              <w:instrText xml:space="preserve"> PAGEREF _Toc511726034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35" w:history="1">
            <w:r w:rsidR="00184682" w:rsidRPr="00412C52">
              <w:rPr>
                <w:rStyle w:val="Hyperlink"/>
                <w:rFonts w:ascii="Univers" w:hAnsi="Univers"/>
                <w:noProof/>
              </w:rPr>
              <w:t>§ 3 MRVO Studienstruktur</w:t>
            </w:r>
            <w:r w:rsidR="00184682">
              <w:rPr>
                <w:noProof/>
                <w:webHidden/>
              </w:rPr>
              <w:tab/>
            </w:r>
            <w:r w:rsidR="00184682">
              <w:rPr>
                <w:noProof/>
                <w:webHidden/>
              </w:rPr>
              <w:fldChar w:fldCharType="begin"/>
            </w:r>
            <w:r w:rsidR="00184682">
              <w:rPr>
                <w:noProof/>
                <w:webHidden/>
              </w:rPr>
              <w:instrText xml:space="preserve"> PAGEREF _Toc511726035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36" w:history="1">
            <w:r w:rsidR="00184682" w:rsidRPr="00412C52">
              <w:rPr>
                <w:rStyle w:val="Hyperlink"/>
                <w:rFonts w:ascii="Univers" w:hAnsi="Univers"/>
                <w:noProof/>
              </w:rPr>
              <w:t>§ 4 MRVO Studiengangsprofil</w:t>
            </w:r>
            <w:r w:rsidR="00184682">
              <w:rPr>
                <w:noProof/>
                <w:webHidden/>
              </w:rPr>
              <w:tab/>
            </w:r>
            <w:r w:rsidR="00184682">
              <w:rPr>
                <w:noProof/>
                <w:webHidden/>
              </w:rPr>
              <w:fldChar w:fldCharType="begin"/>
            </w:r>
            <w:r w:rsidR="00184682">
              <w:rPr>
                <w:noProof/>
                <w:webHidden/>
              </w:rPr>
              <w:instrText xml:space="preserve"> PAGEREF _Toc511726036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37" w:history="1">
            <w:r w:rsidR="00184682" w:rsidRPr="00412C52">
              <w:rPr>
                <w:rStyle w:val="Hyperlink"/>
                <w:rFonts w:ascii="Univers" w:hAnsi="Univers"/>
                <w:noProof/>
              </w:rPr>
              <w:t>§ 5 MRVO Zugangsvoraussetzungen und Übergänge</w:t>
            </w:r>
            <w:r w:rsidR="00184682">
              <w:rPr>
                <w:noProof/>
                <w:webHidden/>
              </w:rPr>
              <w:tab/>
            </w:r>
            <w:r w:rsidR="00184682">
              <w:rPr>
                <w:noProof/>
                <w:webHidden/>
              </w:rPr>
              <w:fldChar w:fldCharType="begin"/>
            </w:r>
            <w:r w:rsidR="00184682">
              <w:rPr>
                <w:noProof/>
                <w:webHidden/>
              </w:rPr>
              <w:instrText xml:space="preserve"> PAGEREF _Toc511726037 \h </w:instrText>
            </w:r>
            <w:r w:rsidR="00184682">
              <w:rPr>
                <w:noProof/>
                <w:webHidden/>
              </w:rPr>
            </w:r>
            <w:r w:rsidR="00184682">
              <w:rPr>
                <w:noProof/>
                <w:webHidden/>
              </w:rPr>
              <w:fldChar w:fldCharType="separate"/>
            </w:r>
            <w:r w:rsidR="00533842">
              <w:rPr>
                <w:noProof/>
                <w:webHidden/>
              </w:rPr>
              <w:t>4</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38" w:history="1">
            <w:r w:rsidR="00184682" w:rsidRPr="00412C52">
              <w:rPr>
                <w:rStyle w:val="Hyperlink"/>
                <w:rFonts w:ascii="Univers" w:hAnsi="Univers"/>
                <w:noProof/>
              </w:rPr>
              <w:t>§ 6 MRVO Abschlüsse und Abschlussbezeichnungen</w:t>
            </w:r>
            <w:r w:rsidR="00184682">
              <w:rPr>
                <w:noProof/>
                <w:webHidden/>
              </w:rPr>
              <w:tab/>
            </w:r>
            <w:r w:rsidR="00184682">
              <w:rPr>
                <w:noProof/>
                <w:webHidden/>
              </w:rPr>
              <w:fldChar w:fldCharType="begin"/>
            </w:r>
            <w:r w:rsidR="00184682">
              <w:rPr>
                <w:noProof/>
                <w:webHidden/>
              </w:rPr>
              <w:instrText xml:space="preserve"> PAGEREF _Toc511726038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39" w:history="1">
            <w:r w:rsidR="00184682" w:rsidRPr="00412C52">
              <w:rPr>
                <w:rStyle w:val="Hyperlink"/>
                <w:rFonts w:ascii="Univers" w:hAnsi="Univers"/>
                <w:noProof/>
              </w:rPr>
              <w:t>§ 7 MRVO Modularisierung</w:t>
            </w:r>
            <w:r w:rsidR="00184682">
              <w:rPr>
                <w:noProof/>
                <w:webHidden/>
              </w:rPr>
              <w:tab/>
            </w:r>
            <w:r w:rsidR="00184682">
              <w:rPr>
                <w:noProof/>
                <w:webHidden/>
              </w:rPr>
              <w:fldChar w:fldCharType="begin"/>
            </w:r>
            <w:r w:rsidR="00184682">
              <w:rPr>
                <w:noProof/>
                <w:webHidden/>
              </w:rPr>
              <w:instrText xml:space="preserve"> PAGEREF _Toc511726039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0" w:history="1">
            <w:r w:rsidR="00184682" w:rsidRPr="00412C52">
              <w:rPr>
                <w:rStyle w:val="Hyperlink"/>
                <w:rFonts w:ascii="Univers" w:hAnsi="Univers"/>
                <w:noProof/>
              </w:rPr>
              <w:t>§ 8 MRVO Leistungspunktesystem</w:t>
            </w:r>
            <w:r w:rsidR="00184682">
              <w:rPr>
                <w:noProof/>
                <w:webHidden/>
              </w:rPr>
              <w:tab/>
            </w:r>
            <w:r w:rsidR="00184682">
              <w:rPr>
                <w:noProof/>
                <w:webHidden/>
              </w:rPr>
              <w:fldChar w:fldCharType="begin"/>
            </w:r>
            <w:r w:rsidR="00184682">
              <w:rPr>
                <w:noProof/>
                <w:webHidden/>
              </w:rPr>
              <w:instrText xml:space="preserve"> PAGEREF _Toc511726040 \h </w:instrText>
            </w:r>
            <w:r w:rsidR="00184682">
              <w:rPr>
                <w:noProof/>
                <w:webHidden/>
              </w:rPr>
            </w:r>
            <w:r w:rsidR="00184682">
              <w:rPr>
                <w:noProof/>
                <w:webHidden/>
              </w:rPr>
              <w:fldChar w:fldCharType="separate"/>
            </w:r>
            <w:r w:rsidR="00533842">
              <w:rPr>
                <w:noProof/>
                <w:webHidden/>
              </w:rPr>
              <w:t>5</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1" w:history="1">
            <w:r w:rsidR="00184682" w:rsidRPr="00412C52">
              <w:rPr>
                <w:rStyle w:val="Hyperlink"/>
                <w:rFonts w:ascii="Univers" w:hAnsi="Univers"/>
                <w:noProof/>
              </w:rPr>
              <w:t>§ 9 MRVO Besondere Kriterien für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_Toc511726041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2" w:history="1">
            <w:r w:rsidR="00184682" w:rsidRPr="00412C52">
              <w:rPr>
                <w:rStyle w:val="Hyperlink"/>
                <w:rFonts w:ascii="Univers" w:hAnsi="Univers"/>
                <w:noProof/>
              </w:rPr>
              <w:t>§ 10 MRVO Sonderregelung für Joint-Degree-Programme</w:t>
            </w:r>
            <w:r w:rsidR="00184682">
              <w:rPr>
                <w:noProof/>
                <w:webHidden/>
              </w:rPr>
              <w:tab/>
            </w:r>
            <w:r w:rsidR="00184682">
              <w:rPr>
                <w:noProof/>
                <w:webHidden/>
              </w:rPr>
              <w:fldChar w:fldCharType="begin"/>
            </w:r>
            <w:r w:rsidR="00184682">
              <w:rPr>
                <w:noProof/>
                <w:webHidden/>
              </w:rPr>
              <w:instrText xml:space="preserve"> PAGEREF _Toc511726042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BE7206">
          <w:pPr>
            <w:pStyle w:val="Verzeichnis1"/>
            <w:tabs>
              <w:tab w:val="left" w:pos="440"/>
              <w:tab w:val="right" w:leader="dot" w:pos="9062"/>
            </w:tabs>
            <w:rPr>
              <w:rFonts w:eastAsiaTheme="minorEastAsia"/>
              <w:noProof/>
              <w:lang w:eastAsia="de-DE"/>
            </w:rPr>
          </w:pPr>
          <w:hyperlink w:anchor="_Toc511726043" w:history="1">
            <w:r w:rsidR="00184682" w:rsidRPr="00412C52">
              <w:rPr>
                <w:rStyle w:val="Hyperlink"/>
                <w:rFonts w:ascii="Univers" w:hAnsi="Univers"/>
                <w:noProof/>
              </w:rPr>
              <w:t>5.</w:t>
            </w:r>
            <w:r w:rsidR="00184682">
              <w:rPr>
                <w:rFonts w:eastAsiaTheme="minorEastAsia"/>
                <w:noProof/>
                <w:lang w:eastAsia="de-DE"/>
              </w:rPr>
              <w:tab/>
            </w:r>
            <w:r w:rsidR="00184682" w:rsidRPr="00412C52">
              <w:rPr>
                <w:rStyle w:val="Hyperlink"/>
                <w:rFonts w:ascii="Univers" w:hAnsi="Univers"/>
                <w:noProof/>
              </w:rPr>
              <w:t>Fachlich-inhaltliche Kriterien</w:t>
            </w:r>
            <w:r w:rsidR="00184682">
              <w:rPr>
                <w:noProof/>
                <w:webHidden/>
              </w:rPr>
              <w:tab/>
            </w:r>
            <w:r w:rsidR="00184682">
              <w:rPr>
                <w:noProof/>
                <w:webHidden/>
              </w:rPr>
              <w:fldChar w:fldCharType="begin"/>
            </w:r>
            <w:r w:rsidR="00184682">
              <w:rPr>
                <w:noProof/>
                <w:webHidden/>
              </w:rPr>
              <w:instrText xml:space="preserve"> PAGEREF _Toc511726043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4" w:history="1">
            <w:r w:rsidR="00184682" w:rsidRPr="00412C52">
              <w:rPr>
                <w:rStyle w:val="Hyperlink"/>
                <w:rFonts w:ascii="Univers" w:hAnsi="Univers"/>
                <w:noProof/>
              </w:rPr>
              <w:t>§ 11 MRVO Qualifikationsziele und Abschlussniveau</w:t>
            </w:r>
            <w:r w:rsidR="00184682">
              <w:rPr>
                <w:noProof/>
                <w:webHidden/>
              </w:rPr>
              <w:tab/>
            </w:r>
            <w:r w:rsidR="00184682">
              <w:rPr>
                <w:noProof/>
                <w:webHidden/>
              </w:rPr>
              <w:fldChar w:fldCharType="begin"/>
            </w:r>
            <w:r w:rsidR="00184682">
              <w:rPr>
                <w:noProof/>
                <w:webHidden/>
              </w:rPr>
              <w:instrText xml:space="preserve"> PAGEREF _Toc511726044 \h </w:instrText>
            </w:r>
            <w:r w:rsidR="00184682">
              <w:rPr>
                <w:noProof/>
                <w:webHidden/>
              </w:rPr>
            </w:r>
            <w:r w:rsidR="00184682">
              <w:rPr>
                <w:noProof/>
                <w:webHidden/>
              </w:rPr>
              <w:fldChar w:fldCharType="separate"/>
            </w:r>
            <w:r w:rsidR="00533842">
              <w:rPr>
                <w:noProof/>
                <w:webHidden/>
              </w:rPr>
              <w:t>6</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5" w:history="1">
            <w:r w:rsidR="00184682" w:rsidRPr="00412C52">
              <w:rPr>
                <w:rStyle w:val="Hyperlink"/>
                <w:rFonts w:ascii="Univers" w:hAnsi="Univers"/>
                <w:noProof/>
              </w:rPr>
              <w:t>§ 12 MRVO Schlüssiges Studiengangskonzept und adäquate Umsetzung</w:t>
            </w:r>
            <w:r w:rsidR="00184682">
              <w:rPr>
                <w:noProof/>
                <w:webHidden/>
              </w:rPr>
              <w:tab/>
            </w:r>
            <w:r w:rsidR="00184682">
              <w:rPr>
                <w:noProof/>
                <w:webHidden/>
              </w:rPr>
              <w:fldChar w:fldCharType="begin"/>
            </w:r>
            <w:r w:rsidR="00184682">
              <w:rPr>
                <w:noProof/>
                <w:webHidden/>
              </w:rPr>
              <w:instrText xml:space="preserve"> PAGEREF _Toc511726045 \h </w:instrText>
            </w:r>
            <w:r w:rsidR="00184682">
              <w:rPr>
                <w:noProof/>
                <w:webHidden/>
              </w:rPr>
            </w:r>
            <w:r w:rsidR="00184682">
              <w:rPr>
                <w:noProof/>
                <w:webHidden/>
              </w:rPr>
              <w:fldChar w:fldCharType="separate"/>
            </w:r>
            <w:r w:rsidR="00533842">
              <w:rPr>
                <w:noProof/>
                <w:webHidden/>
              </w:rPr>
              <w:t>7</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6" w:history="1">
            <w:r w:rsidR="00184682" w:rsidRPr="00412C52">
              <w:rPr>
                <w:rStyle w:val="Hyperlink"/>
                <w:rFonts w:ascii="Univers" w:hAnsi="Univers"/>
                <w:noProof/>
              </w:rPr>
              <w:t>§ 13 MRVO Fachlich-inhaltliche Gestaltung der Studiengänge</w:t>
            </w:r>
            <w:r w:rsidR="00184682">
              <w:rPr>
                <w:noProof/>
                <w:webHidden/>
              </w:rPr>
              <w:tab/>
            </w:r>
            <w:r w:rsidR="00184682">
              <w:rPr>
                <w:noProof/>
                <w:webHidden/>
              </w:rPr>
              <w:fldChar w:fldCharType="begin"/>
            </w:r>
            <w:r w:rsidR="00184682">
              <w:rPr>
                <w:noProof/>
                <w:webHidden/>
              </w:rPr>
              <w:instrText xml:space="preserve"> PAGEREF _Toc511726046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7" w:history="1">
            <w:r w:rsidR="00184682" w:rsidRPr="00412C52">
              <w:rPr>
                <w:rStyle w:val="Hyperlink"/>
                <w:rFonts w:ascii="Univers" w:hAnsi="Univers"/>
                <w:noProof/>
              </w:rPr>
              <w:t>§ 14 MRVO Studienerfolg</w:t>
            </w:r>
            <w:r w:rsidR="00184682">
              <w:rPr>
                <w:noProof/>
                <w:webHidden/>
              </w:rPr>
              <w:tab/>
            </w:r>
            <w:r w:rsidR="00184682">
              <w:rPr>
                <w:noProof/>
                <w:webHidden/>
              </w:rPr>
              <w:fldChar w:fldCharType="begin"/>
            </w:r>
            <w:r w:rsidR="00184682">
              <w:rPr>
                <w:noProof/>
                <w:webHidden/>
              </w:rPr>
              <w:instrText xml:space="preserve"> PAGEREF _Toc511726047 \h </w:instrText>
            </w:r>
            <w:r w:rsidR="00184682">
              <w:rPr>
                <w:noProof/>
                <w:webHidden/>
              </w:rPr>
            </w:r>
            <w:r w:rsidR="00184682">
              <w:rPr>
                <w:noProof/>
                <w:webHidden/>
              </w:rPr>
              <w:fldChar w:fldCharType="separate"/>
            </w:r>
            <w:r w:rsidR="00533842">
              <w:rPr>
                <w:noProof/>
                <w:webHidden/>
              </w:rPr>
              <w:t>8</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8" w:history="1">
            <w:r w:rsidR="00184682" w:rsidRPr="00412C52">
              <w:rPr>
                <w:rStyle w:val="Hyperlink"/>
                <w:rFonts w:ascii="Univers" w:hAnsi="Univers"/>
                <w:noProof/>
              </w:rPr>
              <w:t>§ 15 MRVO Geschlechtergerechtigkeit und Nachteilsausgleich</w:t>
            </w:r>
            <w:r w:rsidR="00184682">
              <w:rPr>
                <w:noProof/>
                <w:webHidden/>
              </w:rPr>
              <w:tab/>
            </w:r>
            <w:r w:rsidR="00184682">
              <w:rPr>
                <w:noProof/>
                <w:webHidden/>
              </w:rPr>
              <w:fldChar w:fldCharType="begin"/>
            </w:r>
            <w:r w:rsidR="00184682">
              <w:rPr>
                <w:noProof/>
                <w:webHidden/>
              </w:rPr>
              <w:instrText xml:space="preserve"> PAGEREF _Toc511726048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49" w:history="1">
            <w:r w:rsidR="00184682" w:rsidRPr="00412C52">
              <w:rPr>
                <w:rStyle w:val="Hyperlink"/>
                <w:rFonts w:ascii="Univers" w:hAnsi="Univers"/>
                <w:noProof/>
              </w:rPr>
              <w:t>§ 16 MRVO Sonderregelungen für Joint-Degree-Programme</w:t>
            </w:r>
            <w:r w:rsidR="00184682">
              <w:rPr>
                <w:noProof/>
                <w:webHidden/>
              </w:rPr>
              <w:tab/>
            </w:r>
            <w:r w:rsidR="00184682">
              <w:rPr>
                <w:noProof/>
                <w:webHidden/>
              </w:rPr>
              <w:fldChar w:fldCharType="begin"/>
            </w:r>
            <w:r w:rsidR="00184682">
              <w:rPr>
                <w:noProof/>
                <w:webHidden/>
              </w:rPr>
              <w:instrText xml:space="preserve"> PAGEREF _Toc511726049 \h </w:instrText>
            </w:r>
            <w:r w:rsidR="00184682">
              <w:rPr>
                <w:noProof/>
                <w:webHidden/>
              </w:rPr>
            </w:r>
            <w:r w:rsidR="00184682">
              <w:rPr>
                <w:noProof/>
                <w:webHidden/>
              </w:rPr>
              <w:fldChar w:fldCharType="separate"/>
            </w:r>
            <w:r w:rsidR="00533842">
              <w:rPr>
                <w:noProof/>
                <w:webHidden/>
              </w:rPr>
              <w:t>9</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50" w:history="1">
            <w:r w:rsidR="00184682" w:rsidRPr="00412C52">
              <w:rPr>
                <w:rStyle w:val="Hyperlink"/>
                <w:rFonts w:ascii="Univers" w:hAnsi="Univers"/>
                <w:noProof/>
              </w:rPr>
              <w:t>§ 19 MRVO Kooperationen mit nichthochschulischen Einrichtungen</w:t>
            </w:r>
            <w:r w:rsidR="00184682">
              <w:rPr>
                <w:noProof/>
                <w:webHidden/>
              </w:rPr>
              <w:tab/>
            </w:r>
            <w:r w:rsidR="00184682">
              <w:rPr>
                <w:noProof/>
                <w:webHidden/>
              </w:rPr>
              <w:fldChar w:fldCharType="begin"/>
            </w:r>
            <w:r w:rsidR="00184682">
              <w:rPr>
                <w:noProof/>
                <w:webHidden/>
              </w:rPr>
              <w:instrText xml:space="preserve"> PAGEREF _Toc511726050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51" w:history="1">
            <w:r w:rsidR="00184682" w:rsidRPr="00412C52">
              <w:rPr>
                <w:rStyle w:val="Hyperlink"/>
                <w:rFonts w:ascii="Univers" w:hAnsi="Univers"/>
                <w:noProof/>
              </w:rPr>
              <w:t>§ 20 MRVO Hochschulische Kooperationen</w:t>
            </w:r>
            <w:r w:rsidR="00184682">
              <w:rPr>
                <w:noProof/>
                <w:webHidden/>
              </w:rPr>
              <w:tab/>
            </w:r>
            <w:r w:rsidR="00184682">
              <w:rPr>
                <w:noProof/>
                <w:webHidden/>
              </w:rPr>
              <w:fldChar w:fldCharType="begin"/>
            </w:r>
            <w:r w:rsidR="00184682">
              <w:rPr>
                <w:noProof/>
                <w:webHidden/>
              </w:rPr>
              <w:instrText xml:space="preserve"> PAGEREF _Toc511726051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184682" w:rsidRDefault="00BE7206">
          <w:pPr>
            <w:pStyle w:val="Verzeichnis3"/>
            <w:tabs>
              <w:tab w:val="right" w:leader="dot" w:pos="9062"/>
            </w:tabs>
            <w:rPr>
              <w:rFonts w:eastAsiaTheme="minorEastAsia"/>
              <w:noProof/>
              <w:lang w:eastAsia="de-DE"/>
            </w:rPr>
          </w:pPr>
          <w:hyperlink w:anchor="_Toc511726052" w:history="1">
            <w:r w:rsidR="00184682" w:rsidRPr="00412C52">
              <w:rPr>
                <w:rStyle w:val="Hyperlink"/>
                <w:rFonts w:ascii="Univers" w:hAnsi="Univers"/>
                <w:noProof/>
              </w:rPr>
              <w:t>§ 21 MRVO Besondere Kriterien für Bachelorausbildungsgänge an Berufsakademien</w:t>
            </w:r>
            <w:r w:rsidR="00184682">
              <w:rPr>
                <w:noProof/>
                <w:webHidden/>
              </w:rPr>
              <w:tab/>
            </w:r>
            <w:r w:rsidR="00184682">
              <w:rPr>
                <w:noProof/>
                <w:webHidden/>
              </w:rPr>
              <w:fldChar w:fldCharType="begin"/>
            </w:r>
            <w:r w:rsidR="00184682">
              <w:rPr>
                <w:noProof/>
                <w:webHidden/>
              </w:rPr>
              <w:instrText xml:space="preserve"> PAGEREF _Toc511726052 \h </w:instrText>
            </w:r>
            <w:r w:rsidR="00184682">
              <w:rPr>
                <w:noProof/>
                <w:webHidden/>
              </w:rPr>
            </w:r>
            <w:r w:rsidR="00184682">
              <w:rPr>
                <w:noProof/>
                <w:webHidden/>
              </w:rPr>
              <w:fldChar w:fldCharType="separate"/>
            </w:r>
            <w:r w:rsidR="00533842">
              <w:rPr>
                <w:noProof/>
                <w:webHidden/>
              </w:rPr>
              <w:t>10</w:t>
            </w:r>
            <w:r w:rsidR="00184682">
              <w:rPr>
                <w:noProof/>
                <w:webHidden/>
              </w:rPr>
              <w:fldChar w:fldCharType="end"/>
            </w:r>
          </w:hyperlink>
        </w:p>
        <w:p w:rsidR="00E81664" w:rsidRPr="00BD0B15" w:rsidRDefault="00E81664" w:rsidP="00E81664">
          <w:pPr>
            <w:rPr>
              <w:rFonts w:ascii="Univers" w:hAnsi="Univers"/>
            </w:rPr>
          </w:pPr>
          <w:r w:rsidRPr="00BD0B15">
            <w:rPr>
              <w:rFonts w:ascii="Univers" w:hAnsi="Univers"/>
              <w:b/>
              <w:bCs/>
            </w:rPr>
            <w:fldChar w:fldCharType="end"/>
          </w:r>
        </w:p>
      </w:sdtContent>
    </w:sdt>
    <w:p w:rsidR="00E81664" w:rsidRPr="00BD0B15" w:rsidRDefault="00E81664" w:rsidP="00E81664">
      <w:pPr>
        <w:rPr>
          <w:rFonts w:ascii="Univers" w:hAnsi="Univers"/>
          <w:lang w:eastAsia="de-DE"/>
        </w:rPr>
      </w:pPr>
    </w:p>
    <w:p w:rsidR="00E81664" w:rsidRPr="00BD0B15" w:rsidRDefault="00E81664" w:rsidP="00E81664">
      <w:pPr>
        <w:pStyle w:val="berschrift1"/>
        <w:numPr>
          <w:ilvl w:val="0"/>
          <w:numId w:val="0"/>
        </w:numPr>
        <w:ind w:left="360" w:hanging="360"/>
        <w:rPr>
          <w:rFonts w:ascii="Univers" w:hAnsi="Univers" w:cs="Arial"/>
          <w:sz w:val="24"/>
          <w:szCs w:val="24"/>
        </w:rPr>
      </w:pPr>
      <w:r w:rsidRPr="00BD0B15">
        <w:rPr>
          <w:rFonts w:ascii="Univers" w:hAnsi="Univers" w:cs="Arial"/>
          <w:sz w:val="22"/>
          <w:szCs w:val="22"/>
        </w:rPr>
        <w:br w:type="page"/>
      </w:r>
    </w:p>
    <w:p w:rsidR="00E81664" w:rsidRPr="00BD0B15" w:rsidRDefault="00E81664" w:rsidP="00E81664">
      <w:pPr>
        <w:pStyle w:val="berschrift1"/>
        <w:rPr>
          <w:rFonts w:ascii="Univers" w:hAnsi="Univers"/>
        </w:rPr>
      </w:pPr>
      <w:bookmarkStart w:id="1" w:name="_Toc511726031"/>
      <w:r w:rsidRPr="00BD0B15">
        <w:rPr>
          <w:rFonts w:ascii="Univers" w:hAnsi="Univers"/>
        </w:rPr>
        <w:lastRenderedPageBreak/>
        <w:t>Daten zum Studiengang</w:t>
      </w:r>
      <w:bookmarkEnd w:id="1"/>
    </w:p>
    <w:tbl>
      <w:tblPr>
        <w:tblStyle w:val="Tabellenraster"/>
        <w:tblW w:w="0" w:type="auto"/>
        <w:tblLook w:val="04A0" w:firstRow="1" w:lastRow="0" w:firstColumn="1" w:lastColumn="0" w:noHBand="0" w:noVBand="1"/>
      </w:tblPr>
      <w:tblGrid>
        <w:gridCol w:w="4138"/>
        <w:gridCol w:w="5150"/>
      </w:tblGrid>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Hochschule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Ansprechperson Hochschule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Adresse</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Telefon </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E-Mail</w:t>
            </w:r>
          </w:p>
        </w:tc>
        <w:tc>
          <w:tcPr>
            <w:tcW w:w="4606" w:type="dxa"/>
          </w:tcPr>
          <w:p w:rsidR="00E81664" w:rsidRPr="00BD0B15" w:rsidRDefault="00E81664" w:rsidP="00184682">
            <w:pPr>
              <w:rPr>
                <w:rFonts w:ascii="Univers" w:hAnsi="Univers" w:cs="Arial"/>
                <w:b/>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Fakultät / Fachbereich</w:t>
            </w:r>
          </w:p>
        </w:tc>
        <w:tc>
          <w:tcPr>
            <w:tcW w:w="4606" w:type="dxa"/>
          </w:tcPr>
          <w:p w:rsidR="00E81664" w:rsidRPr="00BD0B15" w:rsidRDefault="00E81664" w:rsidP="00184682">
            <w:pPr>
              <w:rPr>
                <w:rFonts w:ascii="Univers" w:hAnsi="Univers" w:cs="Arial"/>
                <w:i/>
              </w:rPr>
            </w:pPr>
            <w:r w:rsidRPr="00BD0B15">
              <w:rPr>
                <w:rFonts w:ascii="Univers" w:hAnsi="Univers" w:cs="Arial"/>
                <w:i/>
              </w:rPr>
              <w:t>ggf. Standort</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Studienagangsbezogene</w:t>
            </w:r>
            <w:proofErr w:type="spellEnd"/>
            <w:r w:rsidRPr="00BD0B15">
              <w:rPr>
                <w:rFonts w:ascii="Univers" w:hAnsi="Univers" w:cs="Arial"/>
                <w:b/>
              </w:rPr>
              <w:t xml:space="preserve"> Kooperationen mit anderen Hochschulen</w:t>
            </w:r>
          </w:p>
          <w:p w:rsidR="00E81664" w:rsidRPr="00BD0B15" w:rsidRDefault="00E81664" w:rsidP="00184682">
            <w:pPr>
              <w:rPr>
                <w:rFonts w:ascii="Univers" w:hAnsi="Univers" w:cs="Arial"/>
                <w:b/>
              </w:rPr>
            </w:pPr>
            <w:proofErr w:type="spellStart"/>
            <w:r w:rsidRPr="00BD0B15">
              <w:rPr>
                <w:rFonts w:ascii="Univers" w:hAnsi="Univers" w:cs="Arial"/>
                <w:b/>
              </w:rPr>
              <w:t>Studiengangsbezogene</w:t>
            </w:r>
            <w:proofErr w:type="spellEnd"/>
            <w:r w:rsidRPr="00BD0B15">
              <w:rPr>
                <w:rFonts w:ascii="Univers" w:hAnsi="Univers" w:cs="Arial"/>
                <w:b/>
              </w:rPr>
              <w:t xml:space="preserve"> Kooperationen mit außerhochschulischen Einrichtungen</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Studiengangsleitung</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proofErr w:type="spellStart"/>
            <w:r w:rsidRPr="00BD0B15">
              <w:rPr>
                <w:rFonts w:ascii="Univers" w:hAnsi="Univers" w:cs="Arial"/>
                <w:b/>
              </w:rPr>
              <w:t>Studiengangsbezeichnung</w:t>
            </w:r>
            <w:proofErr w:type="spellEnd"/>
            <w:r w:rsidRPr="00BD0B15">
              <w:rPr>
                <w:rFonts w:ascii="Univers" w:hAnsi="Univers" w:cs="Arial"/>
                <w:b/>
              </w:rPr>
              <w:t xml:space="preserve"> </w:t>
            </w:r>
          </w:p>
        </w:tc>
        <w:tc>
          <w:tcPr>
            <w:tcW w:w="4606" w:type="dxa"/>
          </w:tcPr>
          <w:p w:rsidR="00E81664" w:rsidRPr="00BD0B15" w:rsidRDefault="00E81664" w:rsidP="00184682">
            <w:pPr>
              <w:rPr>
                <w:rFonts w:ascii="Univers" w:hAnsi="Univers" w:cs="Arial"/>
                <w:i/>
              </w:rPr>
            </w:pPr>
            <w:r w:rsidRPr="00BD0B15">
              <w:rPr>
                <w:rFonts w:ascii="Univers" w:hAnsi="Univers" w:cs="Arial"/>
                <w:i/>
              </w:rPr>
              <w:t>ggf. inkl. Titeländerung seit der letzten Akkreditierung</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Abschlussgrad/bzw. Abschlussbezeichnung bei Bachelor an Berufsakademien</w:t>
            </w:r>
          </w:p>
        </w:tc>
        <w:tc>
          <w:tcPr>
            <w:tcW w:w="4606" w:type="dxa"/>
          </w:tcPr>
          <w:p w:rsidR="00E81664" w:rsidRPr="00BD0B15" w:rsidRDefault="00E81664" w:rsidP="00184682">
            <w:pPr>
              <w:rPr>
                <w:rFonts w:ascii="Univers" w:hAnsi="Univers" w:cs="Arial"/>
                <w:i/>
              </w:rPr>
            </w:pPr>
            <w:r w:rsidRPr="00BD0B15">
              <w:rPr>
                <w:rFonts w:ascii="Univers" w:hAnsi="Univers" w:cs="Arial"/>
                <w:i/>
              </w:rPr>
              <w:t>bzw. Abschlussbezeichnung bei Bachelor an Berufsakademien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Akkreditierung</w:t>
            </w:r>
          </w:p>
          <w:p w:rsidR="00E81664" w:rsidRPr="00BD0B15" w:rsidRDefault="00E81664" w:rsidP="00184682">
            <w:pPr>
              <w:rPr>
                <w:rFonts w:ascii="Univers" w:hAnsi="Univers" w:cs="Arial"/>
                <w:b/>
              </w:rPr>
            </w:pPr>
          </w:p>
        </w:tc>
        <w:tc>
          <w:tcPr>
            <w:tcW w:w="4606" w:type="dxa"/>
          </w:tcPr>
          <w:p w:rsidR="00E81664" w:rsidRPr="00BD0B15" w:rsidRDefault="00E81664" w:rsidP="00184682">
            <w:pPr>
              <w:rPr>
                <w:rFonts w:ascii="Univers" w:hAnsi="Univers" w:cs="Arial"/>
                <w:i/>
              </w:rPr>
            </w:pPr>
            <w:r w:rsidRPr="00BD0B15">
              <w:rPr>
                <w:rFonts w:ascii="Univers" w:hAnsi="Univers" w:cs="Arial"/>
                <w:i/>
              </w:rPr>
              <w:t>Akkreditiert am … bis…</w:t>
            </w:r>
          </w:p>
          <w:p w:rsidR="00E81664" w:rsidRPr="00BD0B15" w:rsidRDefault="00E81664" w:rsidP="00184682">
            <w:pPr>
              <w:rPr>
                <w:rFonts w:ascii="Univers" w:hAnsi="Univers" w:cs="Arial"/>
                <w:i/>
              </w:rPr>
            </w:pPr>
            <w:proofErr w:type="spellStart"/>
            <w:r w:rsidRPr="00BD0B15">
              <w:rPr>
                <w:rFonts w:ascii="Univers" w:hAnsi="Univers" w:cs="Arial"/>
                <w:i/>
              </w:rPr>
              <w:t>Reakkreditiert</w:t>
            </w:r>
            <w:proofErr w:type="spellEnd"/>
            <w:r w:rsidRPr="00BD0B15">
              <w:rPr>
                <w:rFonts w:ascii="Univers" w:hAnsi="Univers" w:cs="Arial"/>
                <w:i/>
              </w:rPr>
              <w:t xml:space="preserve"> am … bis …</w:t>
            </w:r>
          </w:p>
        </w:tc>
      </w:tr>
      <w:tr w:rsidR="00E81664" w:rsidRPr="00BD0B15" w:rsidTr="00184682">
        <w:tc>
          <w:tcPr>
            <w:tcW w:w="4606" w:type="dxa"/>
            <w:shd w:val="clear" w:color="auto" w:fill="D9D9D9" w:themeFill="background1" w:themeFillShade="D9"/>
          </w:tcPr>
          <w:p w:rsidR="00E81664" w:rsidRPr="00BD0B15" w:rsidRDefault="00BB2A14" w:rsidP="00184682">
            <w:pPr>
              <w:rPr>
                <w:rFonts w:ascii="Univers" w:hAnsi="Univers" w:cs="Arial"/>
                <w:b/>
              </w:rPr>
            </w:pPr>
            <w:r>
              <w:rPr>
                <w:rFonts w:ascii="Univers" w:hAnsi="Univers" w:cs="Arial"/>
                <w:b/>
              </w:rPr>
              <w:t>Reglementierter Studiengang</w:t>
            </w:r>
            <w:r w:rsidR="00E81664" w:rsidRPr="00BD0B15">
              <w:rPr>
                <w:rFonts w:ascii="Univers" w:hAnsi="Univers" w:cs="Arial"/>
                <w:b/>
              </w:rPr>
              <w:t xml:space="preserve"> </w:t>
            </w:r>
          </w:p>
        </w:tc>
        <w:tc>
          <w:tcPr>
            <w:tcW w:w="4606" w:type="dxa"/>
          </w:tcPr>
          <w:p w:rsidR="00E81664" w:rsidRPr="00BD0B15" w:rsidRDefault="00E81664" w:rsidP="00184682">
            <w:pPr>
              <w:rPr>
                <w:rFonts w:ascii="Univers" w:hAnsi="Univers" w:cs="Arial"/>
                <w:i/>
              </w:rPr>
            </w:pPr>
            <w:r w:rsidRPr="00BD0B15">
              <w:rPr>
                <w:rFonts w:ascii="Univers" w:hAnsi="Univers" w:cs="Arial"/>
                <w:i/>
              </w:rPr>
              <w:t>ggf. Angabe der Kontaktdaten der ministeriellen Ansprechperson bei reglementierten Studiengängen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ECTS-Punkte insgesamt</w:t>
            </w:r>
          </w:p>
        </w:tc>
        <w:tc>
          <w:tcPr>
            <w:tcW w:w="4606" w:type="dxa"/>
          </w:tcPr>
          <w:p w:rsidR="00E81664" w:rsidRPr="00BD0B15" w:rsidRDefault="00E81664"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Regelstudienzeit in Semestern </w:t>
            </w:r>
          </w:p>
        </w:tc>
        <w:tc>
          <w:tcPr>
            <w:tcW w:w="4606" w:type="dxa"/>
          </w:tcPr>
          <w:p w:rsidR="00E81664" w:rsidRPr="00BD0B15" w:rsidRDefault="00E81664" w:rsidP="00184682">
            <w:pPr>
              <w:rPr>
                <w:rFonts w:ascii="Univers" w:hAnsi="Univers" w:cs="Arial"/>
                <w:i/>
              </w:rPr>
            </w:pPr>
          </w:p>
        </w:tc>
      </w:tr>
      <w:tr w:rsidR="00673697" w:rsidRPr="00BD0B15" w:rsidTr="00184682">
        <w:tc>
          <w:tcPr>
            <w:tcW w:w="4606" w:type="dxa"/>
            <w:shd w:val="clear" w:color="auto" w:fill="D9D9D9" w:themeFill="background1" w:themeFillShade="D9"/>
          </w:tcPr>
          <w:p w:rsidR="00673697" w:rsidRPr="00BB2A14" w:rsidRDefault="00C57DE8" w:rsidP="00184682">
            <w:pPr>
              <w:rPr>
                <w:rFonts w:ascii="Univers" w:hAnsi="Univers" w:cs="Arial"/>
                <w:b/>
              </w:rPr>
            </w:pPr>
            <w:r w:rsidRPr="00BB2A14">
              <w:rPr>
                <w:rFonts w:ascii="Univers" w:hAnsi="Univers" w:cs="Arial"/>
                <w:b/>
              </w:rPr>
              <w:t>Aufnahme des Studienbe</w:t>
            </w:r>
            <w:r w:rsidR="00673697" w:rsidRPr="00BB2A14">
              <w:rPr>
                <w:rFonts w:ascii="Univers" w:hAnsi="Univers" w:cs="Arial"/>
                <w:b/>
              </w:rPr>
              <w:t>triebs</w:t>
            </w:r>
          </w:p>
        </w:tc>
        <w:tc>
          <w:tcPr>
            <w:tcW w:w="4606" w:type="dxa"/>
          </w:tcPr>
          <w:p w:rsidR="00673697" w:rsidRPr="00BD0B15" w:rsidRDefault="00673697" w:rsidP="00184682">
            <w:pPr>
              <w:rPr>
                <w:rFonts w:ascii="Univers" w:hAnsi="Univers" w:cs="Arial"/>
                <w:i/>
              </w:rPr>
            </w:pPr>
          </w:p>
        </w:tc>
      </w:tr>
      <w:tr w:rsidR="00E81664" w:rsidRPr="00BD0B15" w:rsidTr="00184682">
        <w:tc>
          <w:tcPr>
            <w:tcW w:w="4606" w:type="dxa"/>
            <w:shd w:val="clear" w:color="auto" w:fill="D9D9D9" w:themeFill="background1" w:themeFillShade="D9"/>
          </w:tcPr>
          <w:p w:rsidR="00E81664" w:rsidRPr="00BB2A14" w:rsidRDefault="00E81664" w:rsidP="00184682">
            <w:pPr>
              <w:rPr>
                <w:rFonts w:ascii="Univers" w:hAnsi="Univers" w:cs="Arial"/>
                <w:b/>
              </w:rPr>
            </w:pPr>
            <w:r w:rsidRPr="00BB2A14">
              <w:rPr>
                <w:rFonts w:ascii="Univers" w:hAnsi="Univers" w:cs="Arial"/>
                <w:b/>
              </w:rPr>
              <w:t>Zulassung</w:t>
            </w:r>
            <w:r w:rsidR="00673697" w:rsidRPr="00BB2A14">
              <w:rPr>
                <w:rFonts w:ascii="Univers" w:hAnsi="Univers" w:cs="Arial"/>
                <w:b/>
              </w:rPr>
              <w:t>szeitpunkt</w:t>
            </w:r>
          </w:p>
        </w:tc>
        <w:tc>
          <w:tcPr>
            <w:tcW w:w="4606" w:type="dxa"/>
          </w:tcPr>
          <w:p w:rsidR="00E81664" w:rsidRPr="00BD0B15" w:rsidRDefault="00E81664" w:rsidP="00184682">
            <w:pPr>
              <w:rPr>
                <w:rFonts w:ascii="Univers" w:hAnsi="Univers" w:cs="Arial"/>
                <w:i/>
              </w:rPr>
            </w:pPr>
            <w:r w:rsidRPr="00BD0B15">
              <w:rPr>
                <w:rFonts w:ascii="Univers" w:hAnsi="Univers" w:cs="Arial"/>
                <w:i/>
              </w:rPr>
              <w:t>Jährlich/Alle XX Jahre zum Sommer- und/oder Wintersemester</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Anzahl der Studienplätze pro Semester bzw. pro Jahr</w:t>
            </w:r>
          </w:p>
        </w:tc>
        <w:tc>
          <w:tcPr>
            <w:tcW w:w="4606"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r w:rsidR="00E81664" w:rsidRPr="00BD0B15" w:rsidTr="00184682">
        <w:tc>
          <w:tcPr>
            <w:tcW w:w="4606" w:type="dxa"/>
            <w:shd w:val="clear" w:color="auto" w:fill="D9D9D9" w:themeFill="background1" w:themeFillShade="D9"/>
          </w:tcPr>
          <w:p w:rsidR="00E81664" w:rsidRPr="00BD0B15" w:rsidRDefault="00E81664" w:rsidP="00184682">
            <w:pPr>
              <w:rPr>
                <w:rFonts w:ascii="Univers" w:hAnsi="Univers" w:cs="Arial"/>
                <w:b/>
              </w:rPr>
            </w:pPr>
            <w:r w:rsidRPr="00BD0B15">
              <w:rPr>
                <w:rFonts w:ascii="Univers" w:hAnsi="Univers" w:cs="Arial"/>
                <w:b/>
              </w:rPr>
              <w:t xml:space="preserve">Anzahl der immatrikulierten Studierenden seit Aufnahme des Studienbetriebs </w:t>
            </w:r>
          </w:p>
        </w:tc>
        <w:tc>
          <w:tcPr>
            <w:tcW w:w="4606" w:type="dxa"/>
          </w:tcPr>
          <w:p w:rsidR="00E81664" w:rsidRPr="00BD0B15" w:rsidRDefault="00E81664" w:rsidP="00184682">
            <w:pPr>
              <w:rPr>
                <w:rFonts w:ascii="Univers" w:hAnsi="Univers" w:cs="Arial"/>
                <w:i/>
              </w:rPr>
            </w:pPr>
            <w:r w:rsidRPr="00BD0B15">
              <w:rPr>
                <w:rFonts w:ascii="Univers" w:hAnsi="Univers" w:cs="Arial"/>
                <w:i/>
              </w:rPr>
              <w:t>ggf. unterschieden nach Schwerpunkt/Vertiefungsrichtungen/Standorten</w:t>
            </w:r>
          </w:p>
        </w:tc>
      </w:tr>
    </w:tbl>
    <w:p w:rsidR="00E81664" w:rsidRPr="00BD0B15" w:rsidRDefault="00E81664" w:rsidP="00E81664">
      <w:pPr>
        <w:jc w:val="both"/>
        <w:rPr>
          <w:rFonts w:ascii="Univers" w:hAnsi="Univers" w:cs="Arial"/>
          <w:sz w:val="20"/>
          <w:szCs w:val="20"/>
        </w:rPr>
      </w:pPr>
    </w:p>
    <w:p w:rsidR="00E81664" w:rsidRPr="00BD0B15" w:rsidRDefault="00E81664" w:rsidP="00E81664">
      <w:pPr>
        <w:pStyle w:val="berschrift1"/>
        <w:rPr>
          <w:rFonts w:ascii="Univers" w:hAnsi="Univers"/>
        </w:rPr>
      </w:pPr>
      <w:bookmarkStart w:id="2" w:name="_Toc511726032"/>
      <w:r w:rsidRPr="00BD0B15">
        <w:rPr>
          <w:rFonts w:ascii="Univers" w:hAnsi="Univers"/>
        </w:rPr>
        <w:t>Überblick über die Struktur der Hochschule</w:t>
      </w:r>
      <w:bookmarkEnd w:id="2"/>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Grunddaten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der Fakultäten/Fachbereiche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und Verteilung der Studierenden</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Profil/Qualifikationsziele der Hochschule</w:t>
      </w:r>
    </w:p>
    <w:p w:rsidR="00E81664" w:rsidRPr="00BD0B15" w:rsidRDefault="00E81664" w:rsidP="00E81664">
      <w:pPr>
        <w:pStyle w:val="Listenabsatz"/>
        <w:numPr>
          <w:ilvl w:val="0"/>
          <w:numId w:val="1"/>
        </w:numPr>
        <w:rPr>
          <w:rFonts w:ascii="Univers" w:hAnsi="Univers" w:cs="Arial"/>
        </w:rPr>
      </w:pPr>
      <w:r w:rsidRPr="00BD0B15">
        <w:rPr>
          <w:rFonts w:ascii="Univers" w:hAnsi="Univers" w:cs="Arial"/>
        </w:rPr>
        <w:t>Aktuelle Entwicklungen an bzw. Besonderheiten der Hochschule</w:t>
      </w:r>
    </w:p>
    <w:p w:rsidR="00E81664" w:rsidRPr="00BD0B15" w:rsidRDefault="00E81664" w:rsidP="00E81664">
      <w:pPr>
        <w:rPr>
          <w:rFonts w:ascii="Univers" w:hAnsi="Univers" w:cs="Arial"/>
          <w:sz w:val="20"/>
          <w:szCs w:val="20"/>
        </w:rPr>
      </w:pPr>
      <w:r w:rsidRPr="00BD0B15">
        <w:rPr>
          <w:rFonts w:ascii="Univers" w:hAnsi="Univers" w:cs="Arial"/>
          <w:sz w:val="20"/>
          <w:szCs w:val="20"/>
        </w:rPr>
        <w:br w:type="page"/>
      </w:r>
    </w:p>
    <w:p w:rsidR="00E81664" w:rsidRPr="00BD0B15" w:rsidRDefault="00E81664" w:rsidP="00E81664">
      <w:pPr>
        <w:pStyle w:val="berschrift1"/>
        <w:rPr>
          <w:rFonts w:ascii="Univers" w:hAnsi="Univers"/>
        </w:rPr>
      </w:pPr>
      <w:bookmarkStart w:id="3" w:name="_Toc511726033"/>
      <w:r w:rsidRPr="00BD0B15">
        <w:rPr>
          <w:rFonts w:ascii="Univers" w:hAnsi="Univers"/>
        </w:rPr>
        <w:lastRenderedPageBreak/>
        <w:t>Beschreibung des Fachbereichs bzw. der Fakultät</w:t>
      </w:r>
      <w:bookmarkEnd w:id="3"/>
      <w:r w:rsidRPr="00BD0B15">
        <w:rPr>
          <w:rFonts w:ascii="Univers" w:hAnsi="Univers"/>
        </w:rPr>
        <w:t xml:space="preserve"> </w:t>
      </w:r>
    </w:p>
    <w:p w:rsidR="00E81664" w:rsidRPr="00BD0B15" w:rsidRDefault="00E81664" w:rsidP="00E81664">
      <w:pPr>
        <w:rPr>
          <w:rFonts w:ascii="Univers" w:hAnsi="Univers" w:cs="Arial"/>
        </w:rPr>
      </w:pPr>
      <w:r w:rsidRPr="00BD0B15">
        <w:rPr>
          <w:rFonts w:ascii="Univers" w:hAnsi="Univers" w:cs="Arial"/>
        </w:rPr>
        <w:t>Bezogen auf den Fachbereich/die Fakultät, an welcher der zu akkreditierende Studiengang angeboten wird:</w:t>
      </w:r>
    </w:p>
    <w:p w:rsidR="00E81664" w:rsidRPr="00BB2A14" w:rsidRDefault="00E81664" w:rsidP="00E81664">
      <w:pPr>
        <w:pStyle w:val="Listenabsatz"/>
        <w:numPr>
          <w:ilvl w:val="0"/>
          <w:numId w:val="2"/>
        </w:numPr>
        <w:rPr>
          <w:rFonts w:ascii="Univers" w:hAnsi="Univers" w:cs="Arial"/>
        </w:rPr>
      </w:pPr>
      <w:r w:rsidRPr="00BD0B15">
        <w:rPr>
          <w:rFonts w:ascii="Univers" w:hAnsi="Univers" w:cs="Arial"/>
        </w:rPr>
        <w:t>Profil und Schwerpunktsetzung des Fachbereichs/der Fakultät, ggf. Standort</w:t>
      </w:r>
      <w:r w:rsidR="008633B8">
        <w:rPr>
          <w:rFonts w:ascii="Univers" w:hAnsi="Univers" w:cs="Arial"/>
        </w:rPr>
        <w:t xml:space="preserve">, </w:t>
      </w:r>
      <w:r w:rsidR="008633B8" w:rsidRPr="00BB2A14">
        <w:rPr>
          <w:rFonts w:ascii="Univers" w:hAnsi="Univers" w:cs="Arial"/>
        </w:rPr>
        <w:t>Bezug des Studiengangs zum Profil des Fachbereichs/der Fakultät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der Studierenden</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Anzahl Lehrpersonal insgesamt</w:t>
      </w:r>
    </w:p>
    <w:p w:rsidR="00E81664" w:rsidRPr="00BD0B15" w:rsidRDefault="00E81664" w:rsidP="00E81664">
      <w:pPr>
        <w:pStyle w:val="Listenabsatz"/>
        <w:numPr>
          <w:ilvl w:val="0"/>
          <w:numId w:val="2"/>
        </w:numPr>
        <w:rPr>
          <w:rFonts w:ascii="Univers" w:hAnsi="Univers" w:cs="Arial"/>
        </w:rPr>
      </w:pPr>
      <w:r w:rsidRPr="00BD0B15">
        <w:rPr>
          <w:rFonts w:ascii="Univers" w:hAnsi="Univers" w:cs="Arial"/>
        </w:rPr>
        <w:t>Nennung der Studiengänge am Fachbereichs/der Fakultät</w:t>
      </w:r>
    </w:p>
    <w:p w:rsidR="00E81664" w:rsidRPr="00BD0B15" w:rsidRDefault="00E81664" w:rsidP="00E81664">
      <w:pPr>
        <w:pStyle w:val="Listenabsatz"/>
        <w:numPr>
          <w:ilvl w:val="0"/>
          <w:numId w:val="2"/>
        </w:numPr>
        <w:rPr>
          <w:rFonts w:ascii="Univers" w:hAnsi="Univers" w:cs="Arial"/>
          <w:sz w:val="20"/>
          <w:szCs w:val="20"/>
        </w:rPr>
      </w:pPr>
      <w:r w:rsidRPr="00BD0B15">
        <w:rPr>
          <w:rFonts w:ascii="Univers" w:hAnsi="Univers" w:cs="Arial"/>
        </w:rPr>
        <w:t>Aktuelle Entwicklungen an bzw. Besonderheiten des Fachbereichs/der Fakultät</w:t>
      </w:r>
    </w:p>
    <w:p w:rsidR="00E81664" w:rsidRPr="00BD0B15" w:rsidRDefault="00E81664" w:rsidP="00E81664">
      <w:pPr>
        <w:pStyle w:val="Listenabsatz"/>
        <w:rPr>
          <w:rFonts w:ascii="Univers" w:hAnsi="Univers" w:cs="Arial"/>
          <w:sz w:val="20"/>
          <w:szCs w:val="20"/>
        </w:rPr>
      </w:pPr>
    </w:p>
    <w:p w:rsidR="00E81664" w:rsidRPr="00BD0B15" w:rsidRDefault="00E81664" w:rsidP="00E81664">
      <w:pPr>
        <w:pStyle w:val="berschrift1"/>
        <w:rPr>
          <w:rFonts w:ascii="Univers" w:hAnsi="Univers"/>
        </w:rPr>
      </w:pPr>
      <w:bookmarkStart w:id="4" w:name="_Toc511726034"/>
      <w:r w:rsidRPr="00BD0B15">
        <w:rPr>
          <w:rFonts w:ascii="Univers" w:hAnsi="Univers"/>
        </w:rPr>
        <w:t>Formale Kriterien</w:t>
      </w:r>
      <w:bookmarkEnd w:id="4"/>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5" w:name="_Toc511726035"/>
            <w:r w:rsidRPr="00BD0B15">
              <w:rPr>
                <w:rFonts w:ascii="Univers" w:hAnsi="Univers"/>
              </w:rPr>
              <w:t>§ 3 MRVO Studienstruktur</w:t>
            </w:r>
            <w:bookmarkEnd w:id="5"/>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Angaben zur Studienform bzw. zu den Studienformen</w:t>
            </w:r>
          </w:p>
          <w:p w:rsidR="00E81664" w:rsidRPr="00BD0B15" w:rsidRDefault="00E81664" w:rsidP="00E81664">
            <w:pPr>
              <w:pStyle w:val="Listenabsatz"/>
              <w:numPr>
                <w:ilvl w:val="0"/>
                <w:numId w:val="9"/>
              </w:numPr>
              <w:rPr>
                <w:rFonts w:ascii="Univers" w:hAnsi="Univers" w:cs="Arial"/>
              </w:rPr>
            </w:pPr>
            <w:r w:rsidRPr="00BD0B15">
              <w:rPr>
                <w:rFonts w:ascii="Univers" w:hAnsi="Univers" w:cs="Arial"/>
              </w:rPr>
              <w:t>Vollzeit, Teilzeit, dual, Fernstudium, berufsbegleitend, ausbildungsbegleitend, Modellstudiengang, primärqualifizierender Studiengang, etc.</w:t>
            </w:r>
          </w:p>
          <w:p w:rsidR="00E81664" w:rsidRPr="00BD0B15" w:rsidRDefault="00E81664" w:rsidP="00184682">
            <w:pPr>
              <w:rPr>
                <w:rFonts w:ascii="Univers" w:hAnsi="Univers" w:cs="Arial"/>
              </w:rPr>
            </w:pPr>
          </w:p>
          <w:p w:rsidR="00E81664" w:rsidRPr="00BD0B15" w:rsidRDefault="00E81664" w:rsidP="00184682">
            <w:pPr>
              <w:spacing w:after="100" w:afterAutospacing="1"/>
              <w:rPr>
                <w:rFonts w:ascii="Univers" w:hAnsi="Univers" w:cs="Arial"/>
                <w:i/>
              </w:rPr>
            </w:pPr>
            <w:r w:rsidRPr="00BD0B15">
              <w:rPr>
                <w:rFonts w:ascii="Univers" w:hAnsi="Univers" w:cs="Arial"/>
                <w:i/>
              </w:rPr>
              <w:t>Hinweis: Ein Studiengang darf als „dual“ bezeichnet und beworben werden, wenn die Lernorte (mindestens Hochschule/Berufsakademie und Betrieb) systematisch sowohl inhaltlich als auch organisatorisch und vertraglich miteinander verzahnt sind.</w:t>
            </w: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Kennzeichnet die Hochschule den Studiengang mit einem besonderen Profil (vgl. § 12 (6) MRVO), sind die Kriterien unter dem jeweils spezifischen Blickwinkel anzuwenden.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6" w:name="_Toc511726036"/>
            <w:r w:rsidRPr="00BD0B15">
              <w:rPr>
                <w:rFonts w:ascii="Univers" w:hAnsi="Univers"/>
              </w:rPr>
              <w:t xml:space="preserve">§ 4 MRVO </w:t>
            </w:r>
            <w:proofErr w:type="spellStart"/>
            <w:r w:rsidRPr="00BD0B15">
              <w:rPr>
                <w:rFonts w:ascii="Univers" w:hAnsi="Univers"/>
              </w:rPr>
              <w:t>Studiengangsprofil</w:t>
            </w:r>
            <w:bookmarkEnd w:id="6"/>
            <w:proofErr w:type="spellEnd"/>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 xml:space="preserve">Angaben zum </w:t>
            </w:r>
            <w:proofErr w:type="spellStart"/>
            <w:r w:rsidRPr="008633B8">
              <w:rPr>
                <w:rFonts w:ascii="Univers" w:hAnsi="Univers" w:cs="Arial"/>
                <w:i w:val="0"/>
                <w:color w:val="auto"/>
              </w:rPr>
              <w:t>Studiengangsprofil</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Bachelor- und Masterstudiengang: generalistisch versus </w:t>
            </w:r>
            <w:r w:rsidR="00C977FC">
              <w:rPr>
                <w:rFonts w:ascii="Univers" w:hAnsi="Univers" w:cs="Arial"/>
                <w:lang w:eastAsia="de-DE"/>
              </w:rPr>
              <w:t>spezialisierend</w:t>
            </w:r>
            <w:r w:rsidRPr="00BD0B15">
              <w:rPr>
                <w:rFonts w:ascii="Univers" w:hAnsi="Univers" w:cs="Arial"/>
                <w:lang w:eastAsia="de-DE"/>
              </w:rPr>
              <w:t xml:space="preserve"> </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Masterstudiengang: Festlegung der Zuordnung konsekutiv (vertiefende, verbreiternde, fachübergreifende oder fachlich andere Studiengänge) oder weiterbildend </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 xml:space="preserve">Masterstudiengang: ggf. Darlegung des </w:t>
            </w:r>
            <w:proofErr w:type="spellStart"/>
            <w:r w:rsidRPr="00BD0B15">
              <w:rPr>
                <w:rFonts w:ascii="Univers" w:hAnsi="Univers" w:cs="Arial"/>
                <w:lang w:eastAsia="de-DE"/>
              </w:rPr>
              <w:t>Studiengangsprofils</w:t>
            </w:r>
            <w:proofErr w:type="spellEnd"/>
            <w:r w:rsidRPr="00BD0B15">
              <w:rPr>
                <w:rFonts w:ascii="Univers" w:hAnsi="Univers" w:cs="Arial"/>
                <w:lang w:eastAsia="de-DE"/>
              </w:rPr>
              <w:t xml:space="preserve"> (anwendungsorientiert, forschungsorientiert, oder besonderes künstlerisches Profil) einschließlich Begründung</w:t>
            </w:r>
          </w:p>
          <w:p w:rsidR="00E81664" w:rsidRPr="00BD0B15" w:rsidRDefault="00E81664" w:rsidP="00184682">
            <w:pPr>
              <w:pStyle w:val="Listenabsatz"/>
              <w:spacing w:after="100" w:afterAutospacing="1"/>
              <w:ind w:left="714"/>
              <w:rPr>
                <w:rFonts w:ascii="Univers" w:hAnsi="Univers" w:cs="Arial"/>
                <w:sz w:val="20"/>
                <w:szCs w:val="20"/>
                <w:lang w:eastAsia="de-DE"/>
              </w:rPr>
            </w:pPr>
          </w:p>
          <w:p w:rsidR="00E81664" w:rsidRPr="00BD0B15" w:rsidRDefault="00E81664" w:rsidP="00184682">
            <w:pPr>
              <w:pStyle w:val="Listenabsatz"/>
              <w:spacing w:after="100" w:afterAutospacing="1"/>
              <w:ind w:left="714"/>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7" w:name="_Toc511726037"/>
            <w:r w:rsidRPr="00BD0B15">
              <w:rPr>
                <w:rFonts w:ascii="Univers" w:hAnsi="Univers"/>
              </w:rPr>
              <w:t>§ 5 MRVO Zugangsvoraussetzungen und Übergänge</w:t>
            </w:r>
            <w:bookmarkEnd w:id="7"/>
          </w:p>
        </w:tc>
      </w:tr>
      <w:tr w:rsidR="00E81664" w:rsidRPr="00BD0B15" w:rsidTr="00184682">
        <w:trPr>
          <w:jc w:val="center"/>
        </w:trPr>
        <w:tc>
          <w:tcPr>
            <w:tcW w:w="9212" w:type="dxa"/>
          </w:tcPr>
          <w:p w:rsidR="00E81664" w:rsidRPr="008633B8" w:rsidRDefault="00E81664" w:rsidP="00F1637F">
            <w:pPr>
              <w:pStyle w:val="IntensivesZitat"/>
              <w:pBdr>
                <w:bottom w:val="single" w:sz="8" w:space="4" w:color="FF0000"/>
              </w:pBdr>
              <w:ind w:left="0"/>
              <w:rPr>
                <w:rFonts w:ascii="Univers" w:hAnsi="Univers" w:cs="Arial"/>
                <w:i w:val="0"/>
              </w:rPr>
            </w:pPr>
            <w:r w:rsidRPr="008633B8">
              <w:rPr>
                <w:rFonts w:ascii="Univers" w:hAnsi="Univers" w:cs="Arial"/>
                <w:i w:val="0"/>
                <w:color w:val="auto"/>
              </w:rPr>
              <w:t>Allgemeine und ggf. spezielle Zugangsvoraussetzungen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für den Bachelor- oder Masterstudiengang (unter Angabe der entsprechenden </w:t>
            </w:r>
            <w:r w:rsidRPr="00BD0B15">
              <w:rPr>
                <w:rFonts w:ascii="Univers" w:hAnsi="Univers" w:cs="Arial"/>
                <w:lang w:eastAsia="de-DE"/>
              </w:rPr>
              <w:lastRenderedPageBreak/>
              <w:t>Paragraphen in einer Ordnung)</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Masterstudiengängen: erster berufsqualifizierender Hochschulabschluss im Umfang von XX ECTS-Leistungspunkten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ggf. Darlegung weiterer Voraussetzungen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bei weiterbildenden Masterstudiengängen: Angabe zur qualifizierten berufspraktischen Erfahrung von in der Regel nicht unter einem Jahr</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bei künstlerischen Masterstudiengängen: Angabe zur Feststellung der besonderen künstlerischen Eignung</w:t>
            </w:r>
          </w:p>
          <w:p w:rsidR="00E81664" w:rsidRPr="00BD0B15" w:rsidRDefault="00E81664" w:rsidP="00184682">
            <w:pPr>
              <w:pStyle w:val="Listenabsatz"/>
              <w:rPr>
                <w:rFonts w:ascii="Univers" w:hAnsi="Univers" w:cs="Arial"/>
                <w:sz w:val="20"/>
                <w:szCs w:val="20"/>
                <w:lang w:eastAsia="de-DE"/>
              </w:rPr>
            </w:pPr>
          </w:p>
          <w:p w:rsidR="00E81664" w:rsidRPr="00BD0B15" w:rsidRDefault="00E81664" w:rsidP="00184682">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8" w:name="_Toc511726038"/>
            <w:r w:rsidRPr="00BD0B15">
              <w:rPr>
                <w:rFonts w:ascii="Univers" w:hAnsi="Univers"/>
              </w:rPr>
              <w:lastRenderedPageBreak/>
              <w:t>§ 6 MRVO Abschlüsse und Abschlussbezeichnungen</w:t>
            </w:r>
            <w:bookmarkEnd w:id="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Benennung und ggf. Begründung des Abschlussgrades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spacing w:after="100" w:afterAutospacing="1"/>
              <w:ind w:left="714" w:hanging="357"/>
              <w:rPr>
                <w:rFonts w:ascii="Univers" w:hAnsi="Univers" w:cs="Arial"/>
                <w:lang w:eastAsia="de-DE"/>
              </w:rPr>
            </w:pPr>
            <w:r w:rsidRPr="00BD0B15">
              <w:rPr>
                <w:rFonts w:ascii="Univers" w:hAnsi="Univers" w:cs="Arial"/>
                <w:lang w:eastAsia="de-DE"/>
              </w:rPr>
              <w:t>bzw. Nennung der Abschlussbezeichnung (Berufsakademien)</w:t>
            </w:r>
          </w:p>
          <w:p w:rsidR="00E81664" w:rsidRPr="00BD0B15" w:rsidRDefault="00E81664" w:rsidP="00625943">
            <w:pPr>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9" w:name="_Toc511726039"/>
            <w:r w:rsidRPr="00BD0B15">
              <w:rPr>
                <w:rFonts w:ascii="Univers" w:hAnsi="Univers"/>
              </w:rPr>
              <w:t>§ 7 MRVO Modularisierung</w:t>
            </w:r>
            <w:bookmarkEnd w:id="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Angaben zu den Modulen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Fächergruppe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Anzahl der zu absolvierenden Pflicht- bzw. Wahlpflichtmodule:</w:t>
            </w:r>
          </w:p>
          <w:p w:rsidR="00E81664" w:rsidRPr="00BD0B15" w:rsidRDefault="00E81664" w:rsidP="00E81664">
            <w:pPr>
              <w:pStyle w:val="Listenabsatz"/>
              <w:numPr>
                <w:ilvl w:val="0"/>
                <w:numId w:val="8"/>
              </w:numPr>
              <w:tabs>
                <w:tab w:val="left" w:pos="6915"/>
              </w:tabs>
              <w:rPr>
                <w:rFonts w:ascii="Univers" w:hAnsi="Univers" w:cs="Arial"/>
              </w:rPr>
            </w:pPr>
            <w:r w:rsidRPr="00BD0B15">
              <w:rPr>
                <w:rFonts w:ascii="Univers" w:hAnsi="Univers" w:cs="Arial"/>
              </w:rPr>
              <w:t xml:space="preserve">Anzahl der </w:t>
            </w:r>
            <w:proofErr w:type="spellStart"/>
            <w:r w:rsidRPr="00BD0B15">
              <w:rPr>
                <w:rFonts w:ascii="Univers" w:hAnsi="Univers" w:cs="Arial"/>
              </w:rPr>
              <w:t>studiengangsspezifischen</w:t>
            </w:r>
            <w:proofErr w:type="spellEnd"/>
            <w:r w:rsidRPr="00BD0B15">
              <w:rPr>
                <w:rFonts w:ascii="Univers" w:hAnsi="Univers" w:cs="Arial"/>
              </w:rPr>
              <w:t xml:space="preserve"> Module:</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Hinweis: Module sind so bemessen sind, dass sie in der Regel innerhalb von maximal zwei aufeinander folgenden Semestern vermittelt werden können, Ausnahmen sind zu begründen. Module sollten mindestens 5 ECTS-Leistungspunkte umfassen.</w:t>
            </w: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0" w:name="_Toc511726040"/>
            <w:r w:rsidRPr="00BD0B15">
              <w:rPr>
                <w:rFonts w:ascii="Univers" w:hAnsi="Univers"/>
              </w:rPr>
              <w:t>§ 8 MRVO Leistungspunktesystem</w:t>
            </w:r>
            <w:bookmarkEnd w:id="10"/>
          </w:p>
        </w:tc>
      </w:tr>
      <w:tr w:rsidR="00E81664" w:rsidRPr="00BD0B15" w:rsidTr="00184682">
        <w:trPr>
          <w:jc w:val="center"/>
        </w:trPr>
        <w:tc>
          <w:tcPr>
            <w:tcW w:w="9212" w:type="dxa"/>
          </w:tcPr>
          <w:p w:rsidR="00E81664" w:rsidRPr="004475E6" w:rsidRDefault="00BB2A14" w:rsidP="00F1637F">
            <w:pPr>
              <w:pStyle w:val="IntensivesZitat"/>
              <w:pBdr>
                <w:bottom w:val="single" w:sz="8" w:space="4" w:color="FF0000"/>
              </w:pBdr>
              <w:ind w:left="0"/>
              <w:rPr>
                <w:rFonts w:ascii="Univers" w:hAnsi="Univers" w:cs="Arial"/>
                <w:i w:val="0"/>
                <w:color w:val="auto"/>
              </w:rPr>
            </w:pPr>
            <w:r>
              <w:rPr>
                <w:rFonts w:ascii="Univers" w:hAnsi="Univers" w:cs="Arial"/>
                <w:i w:val="0"/>
                <w:color w:val="auto"/>
              </w:rPr>
              <w:t>Angaben zur Vergabe von Leistungspunkten</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ECTS-Leistungspunkte im Studiengang insgesamt:</w:t>
            </w:r>
          </w:p>
          <w:p w:rsidR="00E81664" w:rsidRPr="00BD0B15" w:rsidRDefault="00E81664" w:rsidP="00184682">
            <w:pPr>
              <w:rPr>
                <w:rFonts w:ascii="Univers" w:hAnsi="Univers" w:cs="Arial"/>
                <w:i/>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Unter Einbeziehung des vorangehenden Studiums bis zum ersten berufsqualifizierenden Abschluss müssen 300 ECTS-Leistungspunkte erreicht werden.</w:t>
            </w:r>
          </w:p>
          <w:p w:rsidR="00E81664" w:rsidRPr="00BD0B15" w:rsidRDefault="00E81664" w:rsidP="00184682">
            <w:pPr>
              <w:jc w:val="both"/>
              <w:rPr>
                <w:rFonts w:ascii="Univers" w:hAnsi="Univers" w:cs="Arial"/>
                <w:i/>
                <w:lang w:eastAsia="de-DE"/>
              </w:rPr>
            </w:pP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Anzahl der Arbeitsstunden pro ECTS-Leistungspunkt: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Arbeitsstunden insgesamt: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Präsenzzeit: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Selbstlernzeit:</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ggf. Online-Anteile:</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lang w:eastAsia="de-DE"/>
              </w:rPr>
              <w:t>Praxis/Praktikum:</w:t>
            </w:r>
          </w:p>
          <w:p w:rsidR="00E81664" w:rsidRPr="00BD0B15" w:rsidRDefault="00E81664" w:rsidP="00E81664">
            <w:pPr>
              <w:pStyle w:val="Listenabsatz"/>
              <w:numPr>
                <w:ilvl w:val="0"/>
                <w:numId w:val="5"/>
              </w:numPr>
              <w:rPr>
                <w:rFonts w:ascii="Univers" w:hAnsi="Univers" w:cs="Arial"/>
                <w:lang w:eastAsia="de-DE"/>
              </w:rPr>
            </w:pPr>
            <w:r w:rsidRPr="00BD0B15">
              <w:rPr>
                <w:rFonts w:ascii="Univers" w:hAnsi="Univers" w:cs="Arial"/>
              </w:rPr>
              <w:t>ECTS-Leistungspunkte pro Semester:</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 xml:space="preserve">Hinweis: Pro Studienjahr (im Vollzeitstudium) sind maximal 60 Leistungspunkte zu </w:t>
            </w:r>
            <w:r w:rsidRPr="00BD0B15">
              <w:rPr>
                <w:rFonts w:ascii="Univers" w:hAnsi="Univers" w:cs="Arial"/>
                <w:i/>
              </w:rPr>
              <w:lastRenderedPageBreak/>
              <w:t>Grunde zu legen.</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6"/>
              </w:numPr>
              <w:rPr>
                <w:rFonts w:ascii="Univers" w:hAnsi="Univers" w:cs="Arial"/>
                <w:i/>
              </w:rPr>
            </w:pPr>
            <w:r w:rsidRPr="00BD0B15">
              <w:rPr>
                <w:rFonts w:ascii="Univers" w:hAnsi="Univers" w:cs="Arial"/>
              </w:rPr>
              <w:t xml:space="preserve">ECTS-Leistungspunkte für die Abschlussarbeit: </w:t>
            </w:r>
          </w:p>
          <w:p w:rsidR="00E81664" w:rsidRPr="00BD0B15" w:rsidRDefault="00E81664" w:rsidP="00184682">
            <w:pPr>
              <w:rPr>
                <w:rFonts w:ascii="Univers" w:hAnsi="Univers" w:cs="Arial"/>
                <w:i/>
              </w:rPr>
            </w:pPr>
          </w:p>
          <w:p w:rsidR="00E81664" w:rsidRPr="00BD0B15" w:rsidRDefault="00E81664" w:rsidP="00184682">
            <w:pPr>
              <w:rPr>
                <w:rFonts w:ascii="Univers" w:hAnsi="Univers" w:cs="Arial"/>
                <w:i/>
              </w:rPr>
            </w:pPr>
            <w:r w:rsidRPr="00BD0B15">
              <w:rPr>
                <w:rFonts w:ascii="Univers" w:hAnsi="Univers" w:cs="Arial"/>
                <w:i/>
              </w:rPr>
              <w:t>Hinweis: In der Regel werden für die Bachelorthesis 6-12 bzw. für die Masterthesis 15-30 Leistungspunkte vergeben. Ausnahmen bestehen in der Freien Kunst.</w:t>
            </w:r>
          </w:p>
          <w:p w:rsidR="00E81664" w:rsidRPr="00BD0B15" w:rsidRDefault="00E81664" w:rsidP="00184682">
            <w:pPr>
              <w:rPr>
                <w:rFonts w:ascii="Univers" w:hAnsi="Univers" w:cs="Arial"/>
                <w:i/>
              </w:rPr>
            </w:pPr>
          </w:p>
          <w:p w:rsidR="00A12F3E" w:rsidRPr="00A12F3E" w:rsidRDefault="00E81664" w:rsidP="00184682">
            <w:pPr>
              <w:pStyle w:val="Listenabsatz"/>
              <w:numPr>
                <w:ilvl w:val="0"/>
                <w:numId w:val="6"/>
              </w:numPr>
              <w:rPr>
                <w:rFonts w:ascii="Univers" w:hAnsi="Univers" w:cs="Arial"/>
                <w:i/>
              </w:rPr>
            </w:pPr>
            <w:r w:rsidRPr="00BD0B15">
              <w:rPr>
                <w:rFonts w:ascii="Univers" w:hAnsi="Univers" w:cs="Arial"/>
              </w:rPr>
              <w:t>ggf. ECTS-Leistungspunkte für Kolloquien/Begleitveranstaltungen</w:t>
            </w:r>
          </w:p>
          <w:p w:rsidR="00E81664" w:rsidRPr="00A12F3E" w:rsidRDefault="00E81664" w:rsidP="00184682">
            <w:pPr>
              <w:pStyle w:val="Listenabsatz"/>
              <w:numPr>
                <w:ilvl w:val="0"/>
                <w:numId w:val="6"/>
              </w:numPr>
              <w:rPr>
                <w:rFonts w:ascii="Univers" w:hAnsi="Univers" w:cs="Arial"/>
                <w:i/>
              </w:rPr>
            </w:pPr>
            <w:r w:rsidRPr="00BD0B15">
              <w:rPr>
                <w:rFonts w:ascii="Univers" w:hAnsi="Univers"/>
              </w:rPr>
              <w:t xml:space="preserve">Ausweisung der ECTS-Einstufung entsprechend den aktuellen Vorgaben (unter Angabe des entsprechenden Paragraphen in der Prüfungsordnung) </w:t>
            </w:r>
          </w:p>
          <w:p w:rsidR="00E81664" w:rsidRPr="00BD0B15" w:rsidRDefault="00E81664" w:rsidP="00E81664">
            <w:pPr>
              <w:pStyle w:val="Listenabsatz"/>
              <w:numPr>
                <w:ilvl w:val="0"/>
                <w:numId w:val="7"/>
              </w:numPr>
              <w:rPr>
                <w:rFonts w:ascii="Univers" w:hAnsi="Univers" w:cs="Arial"/>
              </w:rPr>
            </w:pPr>
            <w:r w:rsidRPr="00BD0B15">
              <w:rPr>
                <w:rFonts w:ascii="Univers" w:hAnsi="Univers" w:cs="Arial"/>
              </w:rPr>
              <w:t>Ausbildungsteile an Berufsakademien: Erläuterung des Umfangs der theorie- und praxisbasierten Ausbildungsteile in Stunden und Leistungspunkten</w:t>
            </w:r>
          </w:p>
          <w:p w:rsidR="00E81664" w:rsidRPr="00BD0B15" w:rsidRDefault="00E81664" w:rsidP="00184682">
            <w:pPr>
              <w:pStyle w:val="Listenabsatz"/>
              <w:rPr>
                <w:rFonts w:ascii="Univers" w:hAnsi="Univers" w:cs="Arial"/>
              </w:rPr>
            </w:pPr>
          </w:p>
          <w:p w:rsidR="00E81664" w:rsidRPr="00BD0B15" w:rsidRDefault="00E81664" w:rsidP="00184682">
            <w:pPr>
              <w:rPr>
                <w:rFonts w:ascii="Univers" w:hAnsi="Univers" w:cs="Arial"/>
                <w:sz w:val="20"/>
                <w:szCs w:val="20"/>
              </w:rPr>
            </w:pPr>
          </w:p>
        </w:tc>
      </w:tr>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1" w:name="_Toc511726041"/>
            <w:r w:rsidRPr="00BD0B15">
              <w:rPr>
                <w:rFonts w:ascii="Univers" w:hAnsi="Univers"/>
              </w:rPr>
              <w:lastRenderedPageBreak/>
              <w:t>§ 9 MRVO Besondere Kriterien für Kooperationen mit nichthochschulischen Einrichtungen</w:t>
            </w:r>
            <w:bookmarkEnd w:id="1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Kooperation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mit Unternehmen und sonstigen Bildungseinrichtungen (Verweisung auf die entsprechende Dokumentation auf der Webseite der Hochschule)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des Mehrwerts der Kooperationen mit nichthochschulischen Einrichtungen für Studierende</w:t>
            </w:r>
          </w:p>
          <w:p w:rsidR="00E81664" w:rsidRPr="00BD0B15" w:rsidRDefault="00E81664" w:rsidP="00184682">
            <w:pPr>
              <w:rPr>
                <w:rFonts w:ascii="Univers" w:hAnsi="Univers" w:cs="Arial"/>
                <w:lang w:eastAsia="de-DE"/>
              </w:rPr>
            </w:pPr>
          </w:p>
          <w:p w:rsidR="00E81664" w:rsidRPr="00BD0B15" w:rsidRDefault="00E81664" w:rsidP="00184682">
            <w:pPr>
              <w:jc w:val="both"/>
              <w:rPr>
                <w:rFonts w:ascii="Univers" w:hAnsi="Univers" w:cs="Arial"/>
                <w:i/>
                <w:lang w:eastAsia="de-DE"/>
              </w:rPr>
            </w:pPr>
            <w:r w:rsidRPr="00BD0B15">
              <w:rPr>
                <w:rFonts w:ascii="Univers" w:hAnsi="Univers" w:cs="Arial"/>
                <w:i/>
                <w:lang w:eastAsia="de-DE"/>
              </w:rPr>
              <w:t>Hinweis: Nachprüfbare wissenschaftliche und bildungspolitische Zusatznutzen für die künftigen Studierenden und für die gradverleihende Hochschule sind dabei zu generieren.</w:t>
            </w:r>
          </w:p>
          <w:p w:rsidR="00E81664" w:rsidRPr="00BD0B15" w:rsidRDefault="00E81664" w:rsidP="00184682">
            <w:pPr>
              <w:pStyle w:val="Listenabsatz"/>
              <w:rPr>
                <w:rFonts w:ascii="Univers" w:hAnsi="Univers" w:cs="Arial"/>
                <w:i/>
                <w:lang w:eastAsia="de-DE"/>
              </w:rPr>
            </w:pP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Darstellung von Anrechnungsmodellen und Äquivalenzfeststellung</w:t>
            </w:r>
          </w:p>
          <w:p w:rsidR="00E81664" w:rsidRPr="00BD0B15" w:rsidRDefault="00E81664" w:rsidP="00184682">
            <w:pPr>
              <w:rPr>
                <w:rFonts w:ascii="Univers" w:hAnsi="Univers" w:cs="Arial"/>
                <w:lang w:eastAsia="de-DE"/>
              </w:rPr>
            </w:pPr>
          </w:p>
          <w:p w:rsidR="00E81664" w:rsidRDefault="00E81664" w:rsidP="00184682">
            <w:pPr>
              <w:spacing w:after="100" w:afterAutospacing="1"/>
              <w:jc w:val="both"/>
              <w:rPr>
                <w:rFonts w:ascii="Univers" w:hAnsi="Univers" w:cs="Arial"/>
                <w:i/>
                <w:lang w:eastAsia="de-DE"/>
              </w:rPr>
            </w:pPr>
            <w:r w:rsidRPr="00BD0B15">
              <w:rPr>
                <w:rFonts w:ascii="Univers" w:hAnsi="Univers" w:cs="Arial"/>
                <w:i/>
                <w:lang w:eastAsia="de-DE"/>
              </w:rPr>
              <w:t>Hinweis: Die inhaltliche Gleichwertigkeit anzurechnender nichthochschulischer Qualifikation und deren Äquivalenz gemäß dem angestrebten Qualifikationsniveau sind nachvollziehbar dargelegt.</w:t>
            </w:r>
          </w:p>
          <w:p w:rsidR="00794A12" w:rsidRPr="00BD0B15" w:rsidRDefault="00794A12" w:rsidP="00184682">
            <w:pPr>
              <w:spacing w:after="100" w:afterAutospacing="1"/>
              <w:jc w:val="both"/>
              <w:rPr>
                <w:rFonts w:ascii="Univers" w:hAnsi="Univers" w:cs="Arial"/>
                <w:i/>
                <w:lang w:eastAsia="de-DE"/>
              </w:rPr>
            </w:pPr>
            <w:r w:rsidRPr="00794A12">
              <w:rPr>
                <w:rFonts w:ascii="Univers" w:hAnsi="Univers" w:cs="Arial"/>
                <w:i/>
                <w:lang w:eastAsia="de-DE"/>
              </w:rPr>
              <w:t>Hinweis: Außerhalb des Hochschulwesens erworbene Kenntnisse und Fähigkeiten können höchstens 50 % eines Hochschulstudiums ersetzen.</w:t>
            </w:r>
          </w:p>
          <w:p w:rsidR="00E81664" w:rsidRPr="00BD0B15" w:rsidRDefault="00E81664" w:rsidP="00184682">
            <w:pPr>
              <w:spacing w:after="100" w:afterAutospacing="1"/>
              <w:rPr>
                <w:rFonts w:ascii="Univers" w:hAnsi="Univers" w:cs="Arial"/>
                <w:i/>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2" w:name="_Toc511726042"/>
            <w:r w:rsidRPr="00BD0B15">
              <w:rPr>
                <w:rFonts w:ascii="Univers" w:hAnsi="Univers"/>
              </w:rPr>
              <w:t>§ 10 MRVO Sonderregelung für Joint-Degree-Programme</w:t>
            </w:r>
            <w:bookmarkEnd w:id="12"/>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Joint-Degree-Programms</w:t>
            </w:r>
          </w:p>
          <w:p w:rsidR="00E81664" w:rsidRPr="00BD0B15" w:rsidRDefault="00E81664" w:rsidP="00625943">
            <w:pPr>
              <w:jc w:val="both"/>
              <w:rPr>
                <w:rFonts w:ascii="Univers" w:hAnsi="Univers" w:cs="Arial"/>
                <w:sz w:val="20"/>
                <w:szCs w:val="20"/>
              </w:rPr>
            </w:pPr>
            <w:r w:rsidRPr="00BD0B15">
              <w:rPr>
                <w:rFonts w:ascii="Univers" w:hAnsi="Univers" w:cs="Arial"/>
                <w:i/>
              </w:rPr>
              <w:t>Hinweis: ein Joint-Degree-Programm ist ein gestufter Studiengang, der von einer inländischen Hochschule gemeinsam mit einer oder mehreren Hochschulen ausländischer Staaten aus dem Europäischen Hochschulraum koordiniert und angeboten wird.</w:t>
            </w:r>
          </w:p>
        </w:tc>
      </w:tr>
    </w:tbl>
    <w:p w:rsidR="00E81664" w:rsidRPr="00BD0B15" w:rsidRDefault="00E81664" w:rsidP="00E81664">
      <w:pPr>
        <w:rPr>
          <w:rFonts w:ascii="Univers" w:hAnsi="Univers"/>
          <w:lang w:eastAsia="de-DE"/>
        </w:rPr>
      </w:pPr>
    </w:p>
    <w:p w:rsidR="00E81664" w:rsidRPr="00BD0B15" w:rsidRDefault="00E81664" w:rsidP="00E81664">
      <w:pPr>
        <w:pStyle w:val="berschrift1"/>
        <w:rPr>
          <w:rFonts w:ascii="Univers" w:hAnsi="Univers"/>
        </w:rPr>
      </w:pPr>
      <w:bookmarkStart w:id="13" w:name="_Toc511726043"/>
      <w:r w:rsidRPr="00BD0B15">
        <w:rPr>
          <w:rFonts w:ascii="Univers" w:hAnsi="Univers"/>
        </w:rPr>
        <w:t>Fachlich-inhaltliche Kriterien</w:t>
      </w:r>
      <w:bookmarkEnd w:id="13"/>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4" w:name="_Toc511726044"/>
            <w:r w:rsidRPr="00BD0B15">
              <w:rPr>
                <w:rFonts w:ascii="Univers" w:hAnsi="Univers"/>
              </w:rPr>
              <w:t>§ 11 MRVO Qualifikationsziele und Abschlussniveau</w:t>
            </w:r>
            <w:bookmarkEnd w:id="14"/>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lastRenderedPageBreak/>
              <w:t>Erläuterung der Qualifikationsziele und angestrebten Lernergebnisse</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im Hinblick auf die Aspekte: 1. Wissen und Verstehen, 2. Einsatz, Anwendung und Erzeugung von Wissen/Kunst, 3. Kommunikation und Kooperation, 4. Wissenschaftliches/künstlerisches Selbstverständnis, Professionalität</w:t>
            </w:r>
          </w:p>
          <w:p w:rsidR="00E81664" w:rsidRPr="00BD0B15" w:rsidRDefault="00E81664" w:rsidP="00184682">
            <w:pPr>
              <w:rPr>
                <w:rFonts w:ascii="Univers" w:hAnsi="Univers" w:cs="Arial"/>
                <w:lang w:eastAsia="de-DE"/>
              </w:rPr>
            </w:pPr>
          </w:p>
          <w:p w:rsidR="00E81664" w:rsidRPr="00BD0B15" w:rsidRDefault="00E81664" w:rsidP="00184682">
            <w:pPr>
              <w:spacing w:after="100" w:afterAutospacing="1"/>
              <w:jc w:val="both"/>
              <w:rPr>
                <w:rFonts w:ascii="Univers" w:hAnsi="Univers" w:cs="Arial"/>
                <w:i/>
              </w:rPr>
            </w:pPr>
            <w:r w:rsidRPr="00BD0B15">
              <w:rPr>
                <w:rFonts w:ascii="Univers" w:hAnsi="Univers" w:cs="Arial"/>
                <w:i/>
              </w:rPr>
              <w:t xml:space="preserve">Hinweis: Ausgehend von § 4 der MRVO sollte die Begründung dargelegt werden. Bei </w:t>
            </w:r>
            <w:proofErr w:type="spellStart"/>
            <w:r w:rsidRPr="00BD0B15">
              <w:rPr>
                <w:rFonts w:ascii="Univers" w:hAnsi="Univers" w:cs="Arial"/>
                <w:i/>
              </w:rPr>
              <w:t>Reakkreditierung</w:t>
            </w:r>
            <w:proofErr w:type="spellEnd"/>
            <w:r w:rsidRPr="00BD0B15">
              <w:rPr>
                <w:rFonts w:ascii="Univers" w:hAnsi="Univers" w:cs="Arial"/>
                <w:i/>
              </w:rPr>
              <w:t xml:space="preserve"> sind Evaluationsergebnisse bezogen auf die Qualifikationsziele und Lernergebnisse vorzulegen.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Konsekutive Masterstudiengänge sind als vertiefende, verbreiternde, fachübergreifende oder fachlich andere Studiengänge ausgestaltet</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weiterbildender Masterstudiengang: besonders zu berücksichtigen ist, dass das Studiengangskonzept die beruflichen Erfahrungen berücksichtigt und zur Erreichung der Qualifikationsziele an diese an knüpft; bei der Konzeption ist der Zusammenhang von beruflicher Qualifikation und Studienangebot sowie die Gleichwertigkeit der Anforderungen zu konsekutiven Masterstudiengängen darzulegen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künstlerische Studiengänge fördern die Fähigkeit zur künstlerischen Gestaltung und entwickeln diese fort</w:t>
            </w:r>
          </w:p>
          <w:p w:rsidR="00E81664" w:rsidRPr="00BD0B15" w:rsidRDefault="00E81664" w:rsidP="00184682">
            <w:pPr>
              <w:pStyle w:val="Listenabsatz"/>
              <w:rPr>
                <w:rFonts w:ascii="Univers" w:hAnsi="Univers" w:cs="Arial"/>
                <w:lang w:eastAsia="de-DE"/>
              </w:rPr>
            </w:pPr>
          </w:p>
          <w:p w:rsidR="00E81664" w:rsidRPr="00BD0B15" w:rsidRDefault="00E81664" w:rsidP="00184682">
            <w:pPr>
              <w:jc w:val="both"/>
              <w:rPr>
                <w:rFonts w:ascii="Univers" w:hAnsi="Univers" w:cs="Arial"/>
                <w:i/>
              </w:rPr>
            </w:pPr>
            <w:r w:rsidRPr="00BD0B15">
              <w:rPr>
                <w:rFonts w:ascii="Univers" w:hAnsi="Univers" w:cs="Arial"/>
                <w:i/>
              </w:rPr>
              <w:t>Hinweis: Orientierung am Qualifikationsrahmen für deutsche Hochschulabschlüsse in der aktuellen Fassung.</w:t>
            </w:r>
          </w:p>
          <w:p w:rsidR="00E81664" w:rsidRPr="00BD0B15" w:rsidRDefault="00E81664" w:rsidP="00184682">
            <w:pPr>
              <w:rPr>
                <w:rFonts w:ascii="Univers" w:hAnsi="Univers" w:cs="Arial"/>
                <w:i/>
              </w:rPr>
            </w:pP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zur Verwendung von Fachqualifikationsrahmen</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Angaben zu anvisierten und möglichen Berufsfeldern sowie den Berufschancen der Absolvierenden des Studiengangs</w:t>
            </w:r>
          </w:p>
          <w:p w:rsidR="00E81664" w:rsidRPr="00BD0B15" w:rsidRDefault="00E81664" w:rsidP="00184682">
            <w:pPr>
              <w:pStyle w:val="Listenabsatz"/>
              <w:rPr>
                <w:rFonts w:ascii="Univers" w:hAnsi="Univers" w:cs="Arial"/>
              </w:rPr>
            </w:pPr>
          </w:p>
          <w:p w:rsidR="00E81664" w:rsidRPr="00BD0B15" w:rsidRDefault="00E81664" w:rsidP="00184682">
            <w:pPr>
              <w:jc w:val="both"/>
              <w:rPr>
                <w:rFonts w:ascii="Univers" w:hAnsi="Univers" w:cs="Arial"/>
                <w:i/>
              </w:rPr>
            </w:pPr>
            <w:r w:rsidRPr="00BD0B15">
              <w:rPr>
                <w:rFonts w:ascii="Univers" w:hAnsi="Univers" w:cs="Arial"/>
                <w:i/>
              </w:rPr>
              <w:t xml:space="preserve">Hinweis: Bei </w:t>
            </w:r>
            <w:proofErr w:type="spellStart"/>
            <w:r w:rsidRPr="00BD0B15">
              <w:rPr>
                <w:rFonts w:ascii="Univers" w:hAnsi="Univers" w:cs="Arial"/>
                <w:i/>
              </w:rPr>
              <w:t>Reakkreditierungen</w:t>
            </w:r>
            <w:proofErr w:type="spellEnd"/>
            <w:r w:rsidRPr="00BD0B15">
              <w:rPr>
                <w:rFonts w:ascii="Univers" w:hAnsi="Univers" w:cs="Arial"/>
                <w:i/>
              </w:rPr>
              <w:t xml:space="preserve"> sind Angaben zu relevanten Ergebnissen aus </w:t>
            </w:r>
            <w:proofErr w:type="spellStart"/>
            <w:r w:rsidRPr="00BD0B15">
              <w:rPr>
                <w:rFonts w:ascii="Univers" w:hAnsi="Univers" w:cs="Arial"/>
                <w:i/>
              </w:rPr>
              <w:t>Absolvierendenbefragungen</w:t>
            </w:r>
            <w:proofErr w:type="spellEnd"/>
            <w:r w:rsidRPr="00BD0B15">
              <w:rPr>
                <w:rFonts w:ascii="Univers" w:hAnsi="Univers" w:cs="Arial"/>
                <w:i/>
              </w:rPr>
              <w:t>/Verbleibstudien vorzulegen.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E81664">
      <w:pPr>
        <w:spacing w:after="0"/>
        <w:rPr>
          <w:rFonts w:ascii="Univers" w:hAnsi="Univers"/>
          <w:lang w:eastAsia="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5" w:name="_Toc511726045"/>
            <w:r w:rsidRPr="00BD0B15">
              <w:rPr>
                <w:rFonts w:ascii="Univers" w:hAnsi="Univers"/>
              </w:rPr>
              <w:t>§ 12 MRVO Schlüssiges Studiengangskonzept und adäquate Umsetzung</w:t>
            </w:r>
            <w:bookmarkEnd w:id="15"/>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Aufbaus und der Struktur des Curriculums</w:t>
            </w:r>
          </w:p>
          <w:p w:rsidR="00D1342A" w:rsidRPr="003D3BBE" w:rsidRDefault="0056521C" w:rsidP="00D1342A">
            <w:pPr>
              <w:pStyle w:val="Listenabsatz"/>
              <w:numPr>
                <w:ilvl w:val="0"/>
                <w:numId w:val="10"/>
              </w:numPr>
              <w:rPr>
                <w:rFonts w:ascii="Univers" w:hAnsi="Univers" w:cs="Arial"/>
                <w:lang w:eastAsia="de-DE"/>
              </w:rPr>
            </w:pPr>
            <w:r w:rsidRPr="0056521C">
              <w:rPr>
                <w:rFonts w:ascii="Univers" w:hAnsi="Univers" w:cs="Arial"/>
                <w:lang w:eastAsia="de-DE"/>
              </w:rPr>
              <w:t xml:space="preserve">im Hinblick auf: Fachkultur, studierendenzentrierte Lehr- und Lernformen, </w:t>
            </w:r>
            <w:r w:rsidR="00B33017">
              <w:rPr>
                <w:rFonts w:ascii="Univers" w:hAnsi="Univers" w:cs="Arial"/>
                <w:lang w:eastAsia="de-DE"/>
              </w:rPr>
              <w:t>Freiräume</w:t>
            </w:r>
            <w:r w:rsidR="00B33017" w:rsidRPr="0056521C">
              <w:rPr>
                <w:rFonts w:ascii="Univers" w:hAnsi="Univers" w:cs="Arial"/>
                <w:lang w:eastAsia="de-DE"/>
              </w:rPr>
              <w:t xml:space="preserve"> für ein selbstgestaltetes Studium</w:t>
            </w:r>
            <w:r>
              <w:rPr>
                <w:rFonts w:ascii="Univers" w:hAnsi="Univers" w:cs="Arial"/>
                <w:lang w:eastAsia="de-DE"/>
              </w:rPr>
              <w:t>,</w:t>
            </w:r>
            <w:r w:rsidR="00D1342A" w:rsidRPr="0056521C">
              <w:rPr>
                <w:rFonts w:ascii="Univers" w:hAnsi="Univers" w:cs="Arial"/>
                <w:lang w:eastAsia="de-DE"/>
              </w:rPr>
              <w:t xml:space="preserve"> </w:t>
            </w:r>
          </w:p>
          <w:p w:rsidR="00D1342A" w:rsidRPr="00533842" w:rsidRDefault="00B33017" w:rsidP="00D1342A">
            <w:pPr>
              <w:pStyle w:val="Listenabsatz"/>
              <w:numPr>
                <w:ilvl w:val="0"/>
                <w:numId w:val="10"/>
              </w:numPr>
              <w:rPr>
                <w:rFonts w:ascii="Univers" w:hAnsi="Univers" w:cs="Arial"/>
                <w:lang w:eastAsia="de-DE"/>
              </w:rPr>
            </w:pPr>
            <w:r w:rsidRPr="008B0499">
              <w:rPr>
                <w:rFonts w:ascii="Univers" w:hAnsi="Univers"/>
              </w:rPr>
              <w:t xml:space="preserve">Erläuternde Angaben zu </w:t>
            </w:r>
            <w:r w:rsidR="008B0499" w:rsidRPr="008B0499">
              <w:rPr>
                <w:rFonts w:ascii="Univers" w:hAnsi="Univers"/>
              </w:rPr>
              <w:t>ggf. vorgesehenen</w:t>
            </w:r>
            <w:r w:rsidRPr="008B0499">
              <w:rPr>
                <w:rFonts w:ascii="Univers" w:hAnsi="Univers"/>
              </w:rPr>
              <w:t xml:space="preserve"> Praxisanteilen</w:t>
            </w:r>
            <w:r w:rsidR="00D1342A" w:rsidRPr="008B0499">
              <w:t xml:space="preserve"> </w:t>
            </w:r>
            <w:r w:rsidR="008B0499" w:rsidRPr="008B0499">
              <w:t xml:space="preserve"> (</w:t>
            </w:r>
            <w:r w:rsidR="0087361F">
              <w:rPr>
                <w:rFonts w:ascii="Univers" w:hAnsi="Univers"/>
              </w:rPr>
              <w:t xml:space="preserve">im Hinblick auf: </w:t>
            </w:r>
            <w:r w:rsidR="00D1342A" w:rsidRPr="008B0499">
              <w:rPr>
                <w:rFonts w:ascii="Univers" w:hAnsi="Univers"/>
              </w:rPr>
              <w:t>Semester, Umfang, Dauer, ECTS-Leistungspunkte</w:t>
            </w:r>
            <w:r w:rsidR="008B0499">
              <w:rPr>
                <w:rFonts w:ascii="Univers" w:hAnsi="Univers"/>
              </w:rPr>
              <w:t xml:space="preserve">, </w:t>
            </w:r>
            <w:r w:rsidR="00D1342A" w:rsidRPr="008B0499">
              <w:rPr>
                <w:rFonts w:ascii="Univers" w:hAnsi="Univers"/>
              </w:rPr>
              <w:t xml:space="preserve"> Verknüpfung der praktischen Studieninhalte mit den anvisierten Zielen des Studiengangs</w:t>
            </w:r>
            <w:r w:rsidR="008B0499">
              <w:rPr>
                <w:rFonts w:ascii="Univers" w:hAnsi="Univers"/>
              </w:rPr>
              <w:t>,</w:t>
            </w:r>
            <w:r w:rsidR="00D1342A" w:rsidRPr="008B0499">
              <w:rPr>
                <w:rFonts w:ascii="Univers" w:hAnsi="Univers"/>
              </w:rPr>
              <w:t xml:space="preserve"> Begleitung/Betreuung der Praktika durch Lehrende der Hochschule</w:t>
            </w:r>
            <w:r w:rsidR="008B0499">
              <w:rPr>
                <w:rFonts w:ascii="Univers" w:hAnsi="Univers"/>
              </w:rPr>
              <w:t xml:space="preserve">, </w:t>
            </w:r>
            <w:r w:rsidR="00D1342A" w:rsidRPr="008B0499">
              <w:rPr>
                <w:rFonts w:ascii="Univers" w:hAnsi="Univers"/>
              </w:rPr>
              <w:t>Qua</w:t>
            </w:r>
            <w:r w:rsidR="008B0499">
              <w:rPr>
                <w:rFonts w:ascii="Univers" w:hAnsi="Univers"/>
              </w:rPr>
              <w:t xml:space="preserve">litätssicherung des Praktikums wie </w:t>
            </w:r>
            <w:r w:rsidR="00D1342A" w:rsidRPr="008B0499">
              <w:rPr>
                <w:rFonts w:ascii="Univers" w:hAnsi="Univers"/>
              </w:rPr>
              <w:t>z. B. Qualifikation der Praxisanleitung, Auswahl der Praxiseinrichtungen, Information und Aust</w:t>
            </w:r>
            <w:r w:rsidR="008B0499">
              <w:rPr>
                <w:rFonts w:ascii="Univers" w:hAnsi="Univers"/>
              </w:rPr>
              <w:t>ausch mit der Praxiseinrichtung)</w:t>
            </w:r>
          </w:p>
          <w:p w:rsidR="00A8542F" w:rsidRPr="008B0499" w:rsidRDefault="00A8542F" w:rsidP="00F1637F">
            <w:pPr>
              <w:pStyle w:val="IntensivesZitat"/>
              <w:pBdr>
                <w:bottom w:val="single" w:sz="8" w:space="4" w:color="FF0000"/>
              </w:pBdr>
              <w:ind w:left="0"/>
              <w:rPr>
                <w:rFonts w:ascii="Univers" w:hAnsi="Univers" w:cs="Arial"/>
                <w:i w:val="0"/>
                <w:color w:val="auto"/>
              </w:rPr>
            </w:pPr>
            <w:r w:rsidRPr="008B0499">
              <w:rPr>
                <w:rFonts w:ascii="Univers" w:hAnsi="Univers" w:cs="Arial"/>
                <w:i w:val="0"/>
                <w:color w:val="auto"/>
              </w:rPr>
              <w:t xml:space="preserve">Erläuterung </w:t>
            </w:r>
            <w:r w:rsidR="00795CD9" w:rsidRPr="008B0499">
              <w:rPr>
                <w:rFonts w:ascii="Univers" w:hAnsi="Univers" w:cs="Arial"/>
                <w:i w:val="0"/>
                <w:color w:val="auto"/>
              </w:rPr>
              <w:t>zur studentischen Mobilität im Studiengang</w:t>
            </w:r>
          </w:p>
          <w:p w:rsidR="00184682" w:rsidRPr="00533842" w:rsidRDefault="00184682" w:rsidP="00533842">
            <w:pPr>
              <w:pStyle w:val="Listenabsatz"/>
              <w:numPr>
                <w:ilvl w:val="0"/>
                <w:numId w:val="10"/>
              </w:numPr>
              <w:rPr>
                <w:rFonts w:ascii="Univers" w:hAnsi="Univers"/>
              </w:rPr>
            </w:pPr>
            <w:r w:rsidRPr="008B0499">
              <w:rPr>
                <w:rFonts w:ascii="Univers" w:hAnsi="Univers"/>
              </w:rPr>
              <w:t xml:space="preserve">Rahmenbedingungen zur Förderung der studentischen Mobilität im Studiengang (Mobilitätsfenster, </w:t>
            </w:r>
            <w:r w:rsidR="00A51925" w:rsidRPr="008B0499">
              <w:rPr>
                <w:rFonts w:ascii="Univers" w:hAnsi="Univers"/>
              </w:rPr>
              <w:t>Anerkennungsverfahren</w:t>
            </w:r>
            <w:r w:rsidR="008B0499">
              <w:rPr>
                <w:rFonts w:ascii="Univers" w:hAnsi="Univers"/>
              </w:rPr>
              <w:t xml:space="preserve"> nach den</w:t>
            </w:r>
            <w:r w:rsidR="00A51925" w:rsidRPr="008B0499">
              <w:rPr>
                <w:rFonts w:ascii="Univers" w:hAnsi="Univers"/>
              </w:rPr>
              <w:t xml:space="preserve"> Grundsätze</w:t>
            </w:r>
            <w:r w:rsidR="008B0499">
              <w:rPr>
                <w:rFonts w:ascii="Univers" w:hAnsi="Univers"/>
              </w:rPr>
              <w:t>n der Lissabon-</w:t>
            </w:r>
            <w:r w:rsidR="008B0499">
              <w:rPr>
                <w:rFonts w:ascii="Univers" w:hAnsi="Univers"/>
              </w:rPr>
              <w:lastRenderedPageBreak/>
              <w:t>Konvention</w:t>
            </w:r>
            <w:r w:rsidR="00A51925" w:rsidRPr="008B0499">
              <w:rPr>
                <w:rFonts w:ascii="Univers" w:hAnsi="Univers"/>
              </w:rPr>
              <w:t>,</w:t>
            </w:r>
            <w:r w:rsidR="008B0499">
              <w:rPr>
                <w:rFonts w:ascii="Univers" w:hAnsi="Univers"/>
              </w:rPr>
              <w:t xml:space="preserve"> </w:t>
            </w:r>
            <w:r w:rsidRPr="008B0499">
              <w:rPr>
                <w:rFonts w:ascii="Univers" w:hAnsi="Univers"/>
              </w:rPr>
              <w:t>Kooperationen und Austauschprogramme etc.)</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des Lehrpersonals</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Gesamtbedarf an Lehre für den Studiengang bei Vollauslastung in SWS pro Semester:</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aller hauptamtlich Lehrenden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Umfang der professoralen Lehre im Studiengang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Anzahl nebenamtlich Lehrender (SWS und prozentual):</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Betreuungsrelation im Studiengang bei Vollauslastung (Anzahl der Studierenden im Verhältnis zu Anzahl der hauptamtlichen Lehrpersonen in VZÄ):</w:t>
            </w:r>
          </w:p>
          <w:p w:rsidR="00E81664" w:rsidRPr="00BD0B15" w:rsidRDefault="00E81664" w:rsidP="00E81664">
            <w:pPr>
              <w:pStyle w:val="Listenabsatz"/>
              <w:numPr>
                <w:ilvl w:val="0"/>
                <w:numId w:val="10"/>
              </w:numPr>
              <w:rPr>
                <w:rFonts w:ascii="Univers" w:hAnsi="Univers" w:cs="Arial"/>
              </w:rPr>
            </w:pPr>
            <w:r w:rsidRPr="00BD0B15">
              <w:rPr>
                <w:rFonts w:ascii="Univers" w:hAnsi="Univers" w:cs="Arial"/>
              </w:rPr>
              <w:t>Maßnahmen der Personalauswahl und -qualifizierung</w:t>
            </w:r>
          </w:p>
          <w:p w:rsidR="00E81664" w:rsidRPr="00BD0B15" w:rsidRDefault="00E81664" w:rsidP="00184682">
            <w:pPr>
              <w:pStyle w:val="Listenabsatz"/>
              <w:rPr>
                <w:rFonts w:ascii="Univers" w:hAnsi="Univers" w:cs="Arial"/>
              </w:rPr>
            </w:pPr>
          </w:p>
          <w:p w:rsidR="00E81664" w:rsidRPr="00533842" w:rsidRDefault="00E81664" w:rsidP="00533842">
            <w:pPr>
              <w:jc w:val="both"/>
              <w:rPr>
                <w:rFonts w:ascii="Univers" w:hAnsi="Univers" w:cs="Arial"/>
                <w:i/>
              </w:rPr>
            </w:pPr>
            <w:r w:rsidRPr="00BD0B15">
              <w:rPr>
                <w:rFonts w:ascii="Univers" w:hAnsi="Univers" w:cs="Arial"/>
                <w:i/>
              </w:rPr>
              <w:t>Hinweis: Bei Bachelorausbildungsgängen an Berufsakademien soll der Anteil der Lehre, der von hauptberuflichen Lehrkräften erbracht wird, 40 Prozent nicht unterschreiten.</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Angaben zur Ressourcenausstattung </w:t>
            </w:r>
          </w:p>
          <w:p w:rsidR="008B0499" w:rsidRDefault="00E81664" w:rsidP="00D1342A">
            <w:pPr>
              <w:pStyle w:val="Listenabsatz"/>
              <w:numPr>
                <w:ilvl w:val="0"/>
                <w:numId w:val="10"/>
              </w:numPr>
              <w:rPr>
                <w:rFonts w:ascii="Univers" w:hAnsi="Univers" w:cs="Arial"/>
              </w:rPr>
            </w:pPr>
            <w:r w:rsidRPr="00D1342A">
              <w:rPr>
                <w:rFonts w:ascii="Univers" w:hAnsi="Univers" w:cs="Arial"/>
              </w:rPr>
              <w:t xml:space="preserve">im Hinblick auf: </w:t>
            </w:r>
            <w:r w:rsidR="00D1342A" w:rsidRPr="00D1342A">
              <w:rPr>
                <w:rFonts w:ascii="Univers" w:hAnsi="Univers" w:cs="Arial"/>
              </w:rPr>
              <w:t xml:space="preserve">nichtwissenschaftliches Personal, </w:t>
            </w:r>
            <w:r w:rsidRPr="00D1342A">
              <w:rPr>
                <w:rFonts w:ascii="Univers" w:hAnsi="Univers" w:cs="Arial"/>
              </w:rPr>
              <w:t>Hörsäle und Seminarräume, ggf. Labore, studentische Arbeitsplätze, IT-Infrastruktur</w:t>
            </w:r>
            <w:r w:rsidR="00D1342A" w:rsidRPr="00D1342A">
              <w:rPr>
                <w:rFonts w:ascii="Univers" w:hAnsi="Univers" w:cs="Arial"/>
              </w:rPr>
              <w:t xml:space="preserve">, </w:t>
            </w:r>
          </w:p>
          <w:p w:rsidR="00E81664" w:rsidRPr="00533842" w:rsidRDefault="00D1342A" w:rsidP="00533842">
            <w:pPr>
              <w:pStyle w:val="Listenabsatz"/>
              <w:numPr>
                <w:ilvl w:val="0"/>
                <w:numId w:val="10"/>
              </w:numPr>
              <w:rPr>
                <w:rFonts w:ascii="Univers" w:hAnsi="Univers" w:cs="Arial"/>
              </w:rPr>
            </w:pPr>
            <w:r w:rsidRPr="008B0499">
              <w:rPr>
                <w:rFonts w:ascii="Univers" w:hAnsi="Univers" w:cs="Arial"/>
              </w:rPr>
              <w:t>Bibliothek (Gesamtbestand an Büchern und Zeitschriften</w:t>
            </w:r>
            <w:r w:rsidR="008B0499" w:rsidRPr="008B0499">
              <w:rPr>
                <w:rFonts w:ascii="Univers" w:hAnsi="Univers" w:cs="Arial"/>
              </w:rPr>
              <w:t xml:space="preserve">, </w:t>
            </w:r>
            <w:proofErr w:type="spellStart"/>
            <w:r w:rsidR="00794A12" w:rsidRPr="008B0499">
              <w:rPr>
                <w:rFonts w:ascii="Univers" w:hAnsi="Univers" w:cs="Arial"/>
              </w:rPr>
              <w:t>studiengangsbezogener</w:t>
            </w:r>
            <w:proofErr w:type="spellEnd"/>
            <w:r w:rsidR="00794A12" w:rsidRPr="008B0499">
              <w:rPr>
                <w:rFonts w:ascii="Univers" w:hAnsi="Univers" w:cs="Arial"/>
              </w:rPr>
              <w:t xml:space="preserve"> Bestand an Büchern und Zeitschriften</w:t>
            </w:r>
            <w:r w:rsidR="008B0499" w:rsidRPr="008B0499">
              <w:rPr>
                <w:rFonts w:ascii="Univers" w:hAnsi="Univers" w:cs="Arial"/>
              </w:rPr>
              <w:t xml:space="preserve">, </w:t>
            </w:r>
            <w:r w:rsidR="00794A12" w:rsidRPr="008B0499">
              <w:rPr>
                <w:rFonts w:ascii="Univers" w:hAnsi="Univers" w:cs="Arial"/>
              </w:rPr>
              <w:t>Zugriff auf Datenbanken und E-Books</w:t>
            </w:r>
            <w:r w:rsidR="008B0499" w:rsidRPr="008B0499">
              <w:rPr>
                <w:rFonts w:ascii="Univers" w:hAnsi="Univers" w:cs="Arial"/>
              </w:rPr>
              <w:t xml:space="preserve">, </w:t>
            </w:r>
            <w:r w:rsidR="00794A12" w:rsidRPr="008B0499">
              <w:rPr>
                <w:rFonts w:ascii="Univers" w:hAnsi="Univers" w:cs="Arial"/>
              </w:rPr>
              <w:t xml:space="preserve">Mittel für </w:t>
            </w:r>
            <w:proofErr w:type="spellStart"/>
            <w:r w:rsidR="00794A12" w:rsidRPr="008B0499">
              <w:rPr>
                <w:rFonts w:ascii="Univers" w:hAnsi="Univers" w:cs="Arial"/>
              </w:rPr>
              <w:t>studiengangsbezogene</w:t>
            </w:r>
            <w:proofErr w:type="spellEnd"/>
            <w:r w:rsidR="00794A12" w:rsidRPr="008B0499">
              <w:rPr>
                <w:rFonts w:ascii="Univers" w:hAnsi="Univers" w:cs="Arial"/>
              </w:rPr>
              <w:t xml:space="preserve"> Neuanschaffunge</w:t>
            </w:r>
            <w:r w:rsidR="008B0499" w:rsidRPr="008B0499">
              <w:rPr>
                <w:rFonts w:ascii="Univers" w:hAnsi="Univers" w:cs="Arial"/>
              </w:rPr>
              <w:t>n,</w:t>
            </w:r>
            <w:r w:rsidR="008B0499">
              <w:rPr>
                <w:rFonts w:ascii="Univers" w:hAnsi="Univers" w:cs="Arial"/>
              </w:rPr>
              <w:t xml:space="preserve"> </w:t>
            </w:r>
            <w:r w:rsidR="00794A12" w:rsidRPr="008B0499">
              <w:rPr>
                <w:rFonts w:ascii="Univers" w:hAnsi="Univers" w:cs="Arial"/>
              </w:rPr>
              <w:t>Öffnungszeiten, Zugang am Wochenende</w:t>
            </w:r>
            <w:r w:rsidR="009D41DD">
              <w:rPr>
                <w:rFonts w:ascii="Univers" w:hAnsi="Univers" w:cs="Arial"/>
              </w:rPr>
              <w:t>)</w:t>
            </w:r>
          </w:p>
        </w:tc>
      </w:tr>
      <w:tr w:rsidR="00E81664" w:rsidRPr="00BD0B15" w:rsidTr="00184682">
        <w:trPr>
          <w:jc w:val="center"/>
        </w:trPr>
        <w:tc>
          <w:tcPr>
            <w:tcW w:w="9212" w:type="dxa"/>
          </w:tcPr>
          <w:p w:rsidR="003D3BBE" w:rsidRPr="009D41DD" w:rsidRDefault="003D3BBE" w:rsidP="003D3BBE">
            <w:pPr>
              <w:pStyle w:val="IntensivesZitat"/>
              <w:pBdr>
                <w:bottom w:val="single" w:sz="8" w:space="4" w:color="FF0000"/>
              </w:pBdr>
              <w:ind w:left="0"/>
              <w:rPr>
                <w:rFonts w:ascii="Univers" w:hAnsi="Univers" w:cs="Arial"/>
                <w:i w:val="0"/>
                <w:color w:val="auto"/>
              </w:rPr>
            </w:pPr>
            <w:r w:rsidRPr="009D41DD">
              <w:rPr>
                <w:rFonts w:ascii="Univers" w:hAnsi="Univers" w:cs="Arial"/>
                <w:i w:val="0"/>
                <w:color w:val="auto"/>
              </w:rPr>
              <w:lastRenderedPageBreak/>
              <w:t>Erläuterung des Prüfungssystems</w:t>
            </w:r>
          </w:p>
          <w:p w:rsidR="0056521C" w:rsidRPr="0056521C" w:rsidRDefault="009D41DD" w:rsidP="009D41DD">
            <w:pPr>
              <w:pStyle w:val="IntensivesZitat"/>
              <w:numPr>
                <w:ilvl w:val="0"/>
                <w:numId w:val="13"/>
              </w:numPr>
              <w:pBdr>
                <w:bottom w:val="none" w:sz="0" w:space="0" w:color="auto"/>
              </w:pBdr>
              <w:spacing w:before="0" w:after="0"/>
              <w:ind w:left="714" w:hanging="357"/>
              <w:rPr>
                <w:rFonts w:ascii="Univers" w:hAnsi="Univers" w:cs="Arial"/>
                <w:b w:val="0"/>
                <w:i w:val="0"/>
                <w:color w:val="auto"/>
              </w:rPr>
            </w:pPr>
            <w:r>
              <w:rPr>
                <w:rFonts w:ascii="Univers" w:hAnsi="Univers"/>
                <w:b w:val="0"/>
                <w:i w:val="0"/>
                <w:color w:val="auto"/>
              </w:rPr>
              <w:t>Modulbezug</w:t>
            </w:r>
            <w:r w:rsidR="003D3BBE" w:rsidRPr="009D41DD">
              <w:rPr>
                <w:rFonts w:ascii="Univers" w:hAnsi="Univers"/>
                <w:b w:val="0"/>
                <w:i w:val="0"/>
                <w:color w:val="auto"/>
              </w:rPr>
              <w:t xml:space="preserve"> und Kompetenzorientierung</w:t>
            </w:r>
            <w:r>
              <w:rPr>
                <w:rFonts w:ascii="Univers" w:hAnsi="Univers"/>
                <w:b w:val="0"/>
                <w:i w:val="0"/>
                <w:color w:val="auto"/>
              </w:rPr>
              <w:t xml:space="preserve"> der Prüfungsformen</w:t>
            </w:r>
            <w:r w:rsidR="00FA4156">
              <w:rPr>
                <w:rFonts w:ascii="Univers" w:hAnsi="Univers"/>
                <w:b w:val="0"/>
                <w:i w:val="0"/>
                <w:color w:val="auto"/>
              </w:rPr>
              <w:t xml:space="preserve">, </w:t>
            </w:r>
          </w:p>
          <w:p w:rsidR="0056521C" w:rsidRPr="009D41DD" w:rsidRDefault="00FA4156" w:rsidP="009D41DD">
            <w:pPr>
              <w:pStyle w:val="Listenabsatz"/>
              <w:numPr>
                <w:ilvl w:val="0"/>
                <w:numId w:val="13"/>
              </w:numPr>
              <w:rPr>
                <w:rFonts w:ascii="Univers" w:hAnsi="Univers"/>
                <w:b/>
                <w:i/>
              </w:rPr>
            </w:pPr>
            <w:r w:rsidRPr="0056521C">
              <w:rPr>
                <w:rFonts w:ascii="Univers" w:hAnsi="Univers"/>
              </w:rPr>
              <w:t xml:space="preserve">Prüfungsdichte und Organisation, </w:t>
            </w:r>
            <w:r w:rsidR="0056521C" w:rsidRPr="0056521C">
              <w:rPr>
                <w:rFonts w:ascii="Univers" w:hAnsi="Univers"/>
              </w:rPr>
              <w:t xml:space="preserve">d.h. Angaben zur </w:t>
            </w:r>
            <w:r w:rsidR="0056521C" w:rsidRPr="0056521C">
              <w:rPr>
                <w:rFonts w:ascii="Univers" w:hAnsi="Univers"/>
                <w:bCs/>
                <w:iCs/>
              </w:rPr>
              <w:t xml:space="preserve">Anzahl der Prüfungen insgesamt und pro Semester, </w:t>
            </w:r>
            <w:r w:rsidR="0056521C">
              <w:rPr>
                <w:rFonts w:ascii="Univers" w:hAnsi="Univers"/>
                <w:bCs/>
                <w:iCs/>
              </w:rPr>
              <w:t>zeitlicher Lage im Studienverlauf</w:t>
            </w:r>
            <w:r w:rsidR="00B16F5F">
              <w:rPr>
                <w:rFonts w:ascii="Univers" w:hAnsi="Univers"/>
                <w:bCs/>
                <w:iCs/>
              </w:rPr>
              <w:t>, Information der Studierenden</w:t>
            </w:r>
            <w:r w:rsidR="0056521C">
              <w:rPr>
                <w:rFonts w:ascii="Univers" w:hAnsi="Univers"/>
                <w:bCs/>
                <w:iCs/>
              </w:rPr>
              <w:t xml:space="preserve">, </w:t>
            </w:r>
            <w:r w:rsidR="0056521C" w:rsidRPr="0056521C">
              <w:rPr>
                <w:rFonts w:ascii="Univers" w:hAnsi="Univers"/>
                <w:bCs/>
                <w:iCs/>
              </w:rPr>
              <w:t>Wiederholbarkeit der Prüfungen</w:t>
            </w:r>
            <w:r w:rsidR="00B16F5F">
              <w:rPr>
                <w:rFonts w:ascii="Univers" w:hAnsi="Univers"/>
                <w:bCs/>
                <w:iCs/>
              </w:rPr>
              <w:t>,</w:t>
            </w:r>
          </w:p>
          <w:p w:rsidR="00B16F5F" w:rsidRPr="00B16F5F" w:rsidRDefault="00FA4156" w:rsidP="00B16F5F">
            <w:pPr>
              <w:pStyle w:val="IntensivesZitat"/>
              <w:numPr>
                <w:ilvl w:val="0"/>
                <w:numId w:val="13"/>
              </w:numPr>
              <w:pBdr>
                <w:bottom w:val="none" w:sz="0" w:space="0" w:color="auto"/>
              </w:pBdr>
              <w:spacing w:before="0"/>
              <w:rPr>
                <w:rFonts w:ascii="Univers" w:hAnsi="Univers"/>
                <w:b w:val="0"/>
                <w:i w:val="0"/>
                <w:color w:val="auto"/>
              </w:rPr>
            </w:pPr>
            <w:r>
              <w:rPr>
                <w:rFonts w:ascii="Univers" w:hAnsi="Univers"/>
                <w:b w:val="0"/>
                <w:i w:val="0"/>
                <w:color w:val="auto"/>
              </w:rPr>
              <w:t>Gewährleistung einer weitgehenden Überschneidungsfreiheit von Lehrveranstaltungen und Prüfungen</w:t>
            </w:r>
          </w:p>
          <w:p w:rsidR="00A12F3E" w:rsidRPr="00BD0B15" w:rsidRDefault="00A12F3E" w:rsidP="00A12F3E">
            <w:pPr>
              <w:jc w:val="both"/>
              <w:rPr>
                <w:rFonts w:ascii="Univers" w:hAnsi="Univers" w:cs="Arial"/>
                <w:i/>
              </w:rPr>
            </w:pPr>
            <w:r w:rsidRPr="00BD0B15">
              <w:rPr>
                <w:rFonts w:ascii="Univers" w:hAnsi="Univers" w:cs="Arial"/>
                <w:i/>
              </w:rPr>
              <w:t>Hinweis: In der Regel ist ein Modul mit einer das gesamte Modul umfassenden Prüfung abzuschließen ist. Ausnahmen sind zu begründen.</w:t>
            </w:r>
          </w:p>
          <w:p w:rsidR="00A12F3E" w:rsidRPr="00A12F3E" w:rsidRDefault="00A12F3E" w:rsidP="00A12F3E"/>
          <w:p w:rsidR="001B16C6" w:rsidRPr="00B16F5F" w:rsidRDefault="001B16C6" w:rsidP="00B16F5F">
            <w:pPr>
              <w:spacing w:after="100" w:afterAutospacing="1"/>
              <w:rPr>
                <w:rFonts w:ascii="Univers" w:hAnsi="Univers" w:cs="Arial"/>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6" w:name="_Toc511726046"/>
            <w:r w:rsidRPr="00BD0B15">
              <w:rPr>
                <w:rFonts w:ascii="Univers" w:hAnsi="Univers"/>
              </w:rPr>
              <w:t>§ 13 MRVO Fachlich-inhaltliche Gestaltung der Studiengänge</w:t>
            </w:r>
            <w:bookmarkEnd w:id="16"/>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fachlich-inhaltlichen Gestaltung</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Aktualität und Adäquanz der fachlichen und wissenschaftlichen Anforderungen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kontinuierlichen Überprüfung der fachlich-inhaltlichen Gestaltung und der methodisch-didaktischen Ansätze des Curriculums </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Angaben zur Anpassung der fachlich-inhaltlichen Gestaltung und der methodisch-didaktischen Ansätze des Curriculums an fachliche und didaktische Weiterentwicklungen</w:t>
            </w:r>
          </w:p>
          <w:p w:rsidR="00E81664" w:rsidRPr="00BD0B15" w:rsidRDefault="00E81664" w:rsidP="00184682">
            <w:pPr>
              <w:pStyle w:val="Listenabsatz"/>
              <w:numPr>
                <w:ilvl w:val="1"/>
                <w:numId w:val="3"/>
              </w:numPr>
              <w:spacing w:after="100" w:afterAutospacing="1"/>
              <w:rPr>
                <w:rFonts w:ascii="Univers" w:hAnsi="Univers" w:cs="Arial"/>
              </w:rPr>
            </w:pPr>
            <w:r w:rsidRPr="00BD0B15">
              <w:rPr>
                <w:rFonts w:ascii="Univers" w:hAnsi="Univers" w:cs="Arial"/>
              </w:rPr>
              <w:t xml:space="preserve">Angaben zur systematischen Berücksichtigung des fachlichen Diskurses auf </w:t>
            </w:r>
            <w:r w:rsidRPr="00BD0B15">
              <w:rPr>
                <w:rFonts w:ascii="Univers" w:hAnsi="Univers" w:cs="Arial"/>
              </w:rPr>
              <w:lastRenderedPageBreak/>
              <w:t>nationaler und ggf. internationaler Ebene</w:t>
            </w:r>
          </w:p>
          <w:p w:rsidR="00E81664" w:rsidRPr="00BD0B15" w:rsidRDefault="00E81664" w:rsidP="00184682">
            <w:pPr>
              <w:jc w:val="both"/>
              <w:rPr>
                <w:rFonts w:ascii="Univers" w:hAnsi="Univers" w:cs="Arial"/>
                <w:i/>
              </w:rPr>
            </w:pPr>
            <w:r w:rsidRPr="00BD0B15">
              <w:rPr>
                <w:rFonts w:ascii="Univers" w:hAnsi="Univers" w:cs="Arial"/>
                <w:i/>
              </w:rPr>
              <w:t>Hinweis: Bei Lehramtsstudiengängen sind ergänzende Angaben nach § 13 Abs. 2 und 3 notwendig.</w:t>
            </w:r>
          </w:p>
          <w:p w:rsidR="00E81664" w:rsidRPr="00BD0B15" w:rsidRDefault="00E81664" w:rsidP="00184682">
            <w:pPr>
              <w:rPr>
                <w:rFonts w:ascii="Univers" w:hAnsi="Univers" w:cs="Arial"/>
                <w:i/>
                <w:sz w:val="20"/>
                <w:szCs w:val="20"/>
              </w:rPr>
            </w:pPr>
          </w:p>
          <w:p w:rsidR="00E81664" w:rsidRPr="00BD0B15" w:rsidRDefault="00E81664" w:rsidP="00184682">
            <w:pPr>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242F9A">
            <w:pPr>
              <w:pStyle w:val="berschrift3"/>
              <w:numPr>
                <w:ilvl w:val="0"/>
                <w:numId w:val="0"/>
              </w:numPr>
              <w:spacing w:before="0"/>
              <w:outlineLvl w:val="2"/>
              <w:rPr>
                <w:rFonts w:ascii="Univers" w:hAnsi="Univers"/>
              </w:rPr>
            </w:pPr>
            <w:bookmarkStart w:id="17" w:name="_Toc511726047"/>
            <w:r w:rsidRPr="00BD0B15">
              <w:rPr>
                <w:rFonts w:ascii="Univers" w:hAnsi="Univers"/>
              </w:rPr>
              <w:lastRenderedPageBreak/>
              <w:t>§ 14 MRVO Studienerfolg</w:t>
            </w:r>
            <w:bookmarkEnd w:id="17"/>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Erläuterung des Qualitätsmanagementkonzepts </w:t>
            </w:r>
          </w:p>
          <w:p w:rsidR="00E81664" w:rsidRPr="00533842" w:rsidRDefault="004E4461" w:rsidP="00533842">
            <w:pPr>
              <w:pStyle w:val="Listenabsatz"/>
              <w:numPr>
                <w:ilvl w:val="0"/>
                <w:numId w:val="11"/>
              </w:numPr>
              <w:rPr>
                <w:rFonts w:ascii="Univers" w:hAnsi="Univers" w:cs="Arial"/>
              </w:rPr>
            </w:pPr>
            <w:r>
              <w:rPr>
                <w:rFonts w:ascii="Univers" w:hAnsi="Univers" w:cs="Arial"/>
              </w:rPr>
              <w:t>Im</w:t>
            </w:r>
            <w:r w:rsidR="00E81664" w:rsidRPr="00BD0B15">
              <w:rPr>
                <w:rFonts w:ascii="Univers" w:hAnsi="Univers" w:cs="Arial"/>
              </w:rPr>
              <w:t xml:space="preserve"> Hinblick auf: Organisations- und Entscheidungsstrukturen, Qualitätssicherungsmaßnahmen im zu akkreditierenden Studiengang und deren Einbindung in das hochschulweite Qualitätssicherungssystem, Lehrevaluation, Evaluation der Praxisrelevanz des Studiengangs, Evaluation der studentischen Arbeitsbelastung, Einbindung von Studierenden und Absolventinnen und Absolventen in die </w:t>
            </w:r>
            <w:proofErr w:type="spellStart"/>
            <w:r w:rsidR="00E81664" w:rsidRPr="00BD0B15">
              <w:rPr>
                <w:rFonts w:ascii="Univers" w:hAnsi="Univers" w:cs="Arial"/>
              </w:rPr>
              <w:t>studiengangsinterne</w:t>
            </w:r>
            <w:proofErr w:type="spellEnd"/>
            <w:r w:rsidR="00E81664" w:rsidRPr="00BD0B15">
              <w:rPr>
                <w:rFonts w:ascii="Univers" w:hAnsi="Univers" w:cs="Arial"/>
              </w:rPr>
              <w:t xml:space="preserve"> Qualitätssicherung</w:t>
            </w:r>
          </w:p>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der kontinuierlichen Beobachtung und Nachjustierung</w:t>
            </w:r>
          </w:p>
          <w:p w:rsidR="00E81664"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Weiterentwicklung des Studienprogramms unter Einbeziehung der Erfahrungen von Studierenden sowie Absolventinnen und Absolventen</w:t>
            </w:r>
          </w:p>
          <w:p w:rsidR="001976F9" w:rsidRPr="004E4461" w:rsidRDefault="00533842" w:rsidP="00E81664">
            <w:pPr>
              <w:pStyle w:val="Listenabsatz"/>
              <w:numPr>
                <w:ilvl w:val="0"/>
                <w:numId w:val="8"/>
              </w:numPr>
              <w:rPr>
                <w:rFonts w:ascii="Univers" w:hAnsi="Univers" w:cs="Arial"/>
                <w:lang w:eastAsia="de-DE"/>
              </w:rPr>
            </w:pPr>
            <w:r>
              <w:rPr>
                <w:rFonts w:ascii="Univers" w:hAnsi="Univers" w:cs="Arial"/>
                <w:lang w:eastAsia="de-DE"/>
              </w:rPr>
              <w:t>g</w:t>
            </w:r>
            <w:r w:rsidR="001976F9" w:rsidRPr="004E4461">
              <w:rPr>
                <w:rFonts w:ascii="Univers" w:hAnsi="Univers" w:cs="Arial"/>
                <w:lang w:eastAsia="de-DE"/>
              </w:rPr>
              <w:t>gf. Umgang mit Auflagen und Empfehlungen aus der letzten Akkreditierung</w:t>
            </w:r>
          </w:p>
          <w:p w:rsidR="00E81664" w:rsidRPr="00BD0B15" w:rsidRDefault="004E4461" w:rsidP="00E81664">
            <w:pPr>
              <w:pStyle w:val="Listenabsatz"/>
              <w:numPr>
                <w:ilvl w:val="0"/>
                <w:numId w:val="8"/>
              </w:numPr>
              <w:rPr>
                <w:rFonts w:ascii="Univers" w:hAnsi="Univers" w:cs="Arial"/>
                <w:lang w:eastAsia="de-DE"/>
              </w:rPr>
            </w:pPr>
            <w:r>
              <w:rPr>
                <w:rFonts w:ascii="Univers" w:hAnsi="Univers" w:cs="Arial"/>
                <w:lang w:eastAsia="de-DE"/>
              </w:rPr>
              <w:t>Erläuterung</w:t>
            </w:r>
            <w:r w:rsidR="004D5EE7">
              <w:rPr>
                <w:rFonts w:ascii="Univers" w:hAnsi="Univers" w:cs="Arial"/>
                <w:lang w:eastAsia="de-DE"/>
              </w:rPr>
              <w:t xml:space="preserve"> der</w:t>
            </w:r>
            <w:r w:rsidR="001976F9">
              <w:rPr>
                <w:rFonts w:ascii="Univers" w:hAnsi="Univers" w:cs="Arial"/>
                <w:lang w:eastAsia="de-DE"/>
              </w:rPr>
              <w:t xml:space="preserve"> Monitoring-Maßnahmen, insbesondere</w:t>
            </w:r>
            <w:r w:rsidR="00E81664" w:rsidRPr="00BD0B15">
              <w:rPr>
                <w:rFonts w:ascii="Univers" w:hAnsi="Univers" w:cs="Arial"/>
                <w:lang w:eastAsia="de-DE"/>
              </w:rPr>
              <w:t xml:space="preserve"> Lehrveranstaltungsevaluationen, </w:t>
            </w:r>
            <w:proofErr w:type="spellStart"/>
            <w:r w:rsidR="00E81664" w:rsidRPr="00BD0B15">
              <w:rPr>
                <w:rFonts w:ascii="Univers" w:hAnsi="Univers" w:cs="Arial"/>
                <w:lang w:eastAsia="de-DE"/>
              </w:rPr>
              <w:t>Work</w:t>
            </w:r>
            <w:r w:rsidR="001976F9">
              <w:rPr>
                <w:rFonts w:ascii="Univers" w:hAnsi="Univers" w:cs="Arial"/>
                <w:lang w:eastAsia="de-DE"/>
              </w:rPr>
              <w:t>load</w:t>
            </w:r>
            <w:proofErr w:type="spellEnd"/>
            <w:r w:rsidR="001976F9">
              <w:rPr>
                <w:rFonts w:ascii="Univers" w:hAnsi="Univers" w:cs="Arial"/>
                <w:lang w:eastAsia="de-DE"/>
              </w:rPr>
              <w:t xml:space="preserve">-Erhebungen oder </w:t>
            </w:r>
            <w:proofErr w:type="spellStart"/>
            <w:r w:rsidR="001976F9">
              <w:rPr>
                <w:rFonts w:ascii="Univers" w:hAnsi="Univers" w:cs="Arial"/>
                <w:lang w:eastAsia="de-DE"/>
              </w:rPr>
              <w:t>Absolvierenden</w:t>
            </w:r>
            <w:r w:rsidR="00E81664" w:rsidRPr="00BD0B15">
              <w:rPr>
                <w:rFonts w:ascii="Univers" w:hAnsi="Univers" w:cs="Arial"/>
                <w:lang w:eastAsia="de-DE"/>
              </w:rPr>
              <w:t>befragungen</w:t>
            </w:r>
            <w:proofErr w:type="spellEnd"/>
            <w:r w:rsidR="004D5EE7">
              <w:rPr>
                <w:rFonts w:ascii="Univers" w:hAnsi="Univers" w:cs="Arial"/>
                <w:lang w:eastAsia="de-DE"/>
              </w:rPr>
              <w:t>,</w:t>
            </w:r>
            <w:r w:rsidR="00E81664" w:rsidRPr="00BD0B15">
              <w:rPr>
                <w:rFonts w:ascii="Univers" w:hAnsi="Univers" w:cs="Arial"/>
                <w:lang w:eastAsia="de-DE"/>
              </w:rPr>
              <w:t xml:space="preserve"> aber auch statistische Auswertungen des Studien- und Prüfungsverlauf</w:t>
            </w:r>
            <w:r w:rsidR="00533842">
              <w:rPr>
                <w:rFonts w:ascii="Univers" w:hAnsi="Univers" w:cs="Arial"/>
                <w:lang w:eastAsia="de-DE"/>
              </w:rPr>
              <w:t>s und Studierenden-</w:t>
            </w:r>
            <w:r w:rsidR="001976F9">
              <w:rPr>
                <w:rFonts w:ascii="Univers" w:hAnsi="Univers" w:cs="Arial"/>
                <w:lang w:eastAsia="de-DE"/>
              </w:rPr>
              <w:t>/</w:t>
            </w:r>
            <w:proofErr w:type="spellStart"/>
            <w:r w:rsidR="001976F9">
              <w:rPr>
                <w:rFonts w:ascii="Univers" w:hAnsi="Univers" w:cs="Arial"/>
                <w:lang w:eastAsia="de-DE"/>
              </w:rPr>
              <w:t>Absolvierenden</w:t>
            </w:r>
            <w:r w:rsidR="00E81664" w:rsidRPr="00BD0B15">
              <w:rPr>
                <w:rFonts w:ascii="Univers" w:hAnsi="Univers" w:cs="Arial"/>
                <w:lang w:eastAsia="de-DE"/>
              </w:rPr>
              <w:t>statistiken</w:t>
            </w:r>
            <w:proofErr w:type="spellEnd"/>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 xml:space="preserve">Auf den Studiengang bezogene relevante Angaben (jeweils aufgeschlüsselt nach Semester und Geschlecht) insbesondere zu: Studienplatzbewerbungen, Annahmeverhalten, Immatrikulationen, Abbruchquoten, </w:t>
            </w:r>
            <w:proofErr w:type="spellStart"/>
            <w:r w:rsidRPr="00BD0B15">
              <w:rPr>
                <w:rFonts w:ascii="Univers" w:hAnsi="Univers" w:cs="Arial"/>
                <w:lang w:eastAsia="de-DE"/>
              </w:rPr>
              <w:t>Absolvierendenzahlen</w:t>
            </w:r>
            <w:proofErr w:type="spellEnd"/>
            <w:r w:rsidRPr="00BD0B15">
              <w:rPr>
                <w:rFonts w:ascii="Univers" w:hAnsi="Univers" w:cs="Arial"/>
                <w:lang w:eastAsia="de-DE"/>
              </w:rPr>
              <w:t xml:space="preserve">, Abschluss nach </w:t>
            </w:r>
            <w:r w:rsidRPr="004E4461">
              <w:rPr>
                <w:rFonts w:ascii="Univers" w:hAnsi="Univers" w:cs="Arial"/>
                <w:lang w:eastAsia="de-DE"/>
              </w:rPr>
              <w:t>Regelstudienzeit</w:t>
            </w:r>
            <w:r w:rsidR="001976F9" w:rsidRPr="004E4461">
              <w:rPr>
                <w:rFonts w:ascii="Univers" w:hAnsi="Univers" w:cs="Arial"/>
                <w:lang w:eastAsia="de-DE"/>
              </w:rPr>
              <w:t>, durchschnittliche Studiendauer</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Erläuterung, inwiefern die Beteiligte über die Ergebnisse und die ergriffenen Maßnahmen unter Beachtung datenschutzrechtlicher Belange informiert werden</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Sicherstellung von Qualitätssicherung bezogen auf unterschiedliche Lernorte</w:t>
            </w:r>
          </w:p>
          <w:p w:rsidR="00E81664" w:rsidRPr="00C2611F" w:rsidRDefault="00E81664" w:rsidP="00E81664">
            <w:pPr>
              <w:pStyle w:val="Listenabsatz"/>
              <w:numPr>
                <w:ilvl w:val="0"/>
                <w:numId w:val="8"/>
              </w:numPr>
              <w:rPr>
                <w:rFonts w:ascii="Univers" w:hAnsi="Univers" w:cs="Arial"/>
                <w:sz w:val="20"/>
                <w:szCs w:val="20"/>
                <w:lang w:eastAsia="de-DE"/>
              </w:rPr>
            </w:pPr>
            <w:r w:rsidRPr="00BD0B15">
              <w:rPr>
                <w:rFonts w:ascii="Univers" w:hAnsi="Univers" w:cs="Arial"/>
                <w:lang w:eastAsia="de-DE"/>
              </w:rPr>
              <w:t>Angaben zur Betreuung der Studierenden</w:t>
            </w:r>
          </w:p>
          <w:p w:rsidR="00C2611F" w:rsidRDefault="00C2611F" w:rsidP="00C2611F">
            <w:pPr>
              <w:rPr>
                <w:rFonts w:ascii="Univers" w:hAnsi="Univers" w:cs="Arial"/>
                <w:sz w:val="20"/>
                <w:szCs w:val="20"/>
                <w:lang w:eastAsia="de-DE"/>
              </w:rPr>
            </w:pPr>
          </w:p>
          <w:p w:rsidR="00C2611F" w:rsidRPr="00C2611F" w:rsidRDefault="00C2611F" w:rsidP="00C2611F">
            <w:pPr>
              <w:rPr>
                <w:rFonts w:ascii="Univers" w:hAnsi="Univers" w:cs="Arial"/>
                <w:sz w:val="20"/>
                <w:szCs w:val="20"/>
                <w:lang w:eastAsia="de-DE"/>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8" w:name="_Toc511726048"/>
            <w:r w:rsidRPr="00BD0B15">
              <w:rPr>
                <w:rFonts w:ascii="Univers" w:hAnsi="Univers"/>
              </w:rPr>
              <w:t>§ 15 MRVO Geschlechtergerechtigkeit und Nachteilsausgleich</w:t>
            </w:r>
            <w:bookmarkEnd w:id="18"/>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 Konzepten</w:t>
            </w:r>
          </w:p>
          <w:p w:rsidR="00E81664" w:rsidRPr="004E4461" w:rsidRDefault="00E81664" w:rsidP="00184682">
            <w:pPr>
              <w:pStyle w:val="Listenabsatz"/>
              <w:numPr>
                <w:ilvl w:val="0"/>
                <w:numId w:val="8"/>
              </w:numPr>
              <w:rPr>
                <w:rFonts w:ascii="Univers" w:hAnsi="Univers" w:cs="Arial"/>
                <w:i/>
                <w:sz w:val="20"/>
                <w:szCs w:val="20"/>
              </w:rPr>
            </w:pPr>
            <w:r w:rsidRPr="00BD0B15">
              <w:rPr>
                <w:rFonts w:ascii="Univers" w:hAnsi="Univers" w:cs="Arial"/>
                <w:lang w:eastAsia="de-DE"/>
              </w:rPr>
              <w:t xml:space="preserve">zur Geschlechtergerechtigkeit und zu Maßnahmen zur Förderung der Chancengleichheit von Studierenden in besonderen Lebenslagen: Studierende mit Familienpflichten, Studierende mit Behinderung, ausländische Studierende, Studierende aus bildungsfernen Schichten </w:t>
            </w:r>
          </w:p>
          <w:p w:rsidR="004E4461" w:rsidRPr="004E4461" w:rsidRDefault="004E4461" w:rsidP="00184682">
            <w:pPr>
              <w:pStyle w:val="Listenabsatz"/>
              <w:numPr>
                <w:ilvl w:val="0"/>
                <w:numId w:val="8"/>
              </w:numPr>
              <w:rPr>
                <w:rFonts w:ascii="Univers" w:hAnsi="Univers" w:cs="Arial"/>
                <w:i/>
                <w:sz w:val="20"/>
                <w:szCs w:val="20"/>
              </w:rPr>
            </w:pPr>
            <w:r>
              <w:rPr>
                <w:rFonts w:ascii="Univers" w:hAnsi="Univers" w:cs="Arial"/>
                <w:lang w:eastAsia="de-DE"/>
              </w:rPr>
              <w:t xml:space="preserve">zur Anrechnung außerhochschulisch erworbener Kenntnisse und Fähigkeiten </w:t>
            </w:r>
          </w:p>
          <w:p w:rsidR="004E4461" w:rsidRDefault="004E4461" w:rsidP="004E4461">
            <w:pPr>
              <w:rPr>
                <w:rFonts w:ascii="Univers" w:hAnsi="Univers" w:cs="Arial"/>
                <w:i/>
                <w:sz w:val="20"/>
                <w:szCs w:val="20"/>
              </w:rPr>
            </w:pPr>
          </w:p>
          <w:p w:rsidR="004E4461" w:rsidRPr="004E4461" w:rsidRDefault="004E4461" w:rsidP="004E4461">
            <w:pPr>
              <w:rPr>
                <w:rFonts w:ascii="Univers" w:hAnsi="Univers" w:cs="Arial"/>
                <w:i/>
                <w:sz w:val="20"/>
                <w:szCs w:val="20"/>
              </w:rPr>
            </w:pPr>
            <w:r w:rsidRPr="00794A12">
              <w:rPr>
                <w:rFonts w:ascii="Univers" w:hAnsi="Univers" w:cs="Arial"/>
                <w:i/>
                <w:lang w:eastAsia="de-DE"/>
              </w:rPr>
              <w:t>Hinweis: Außerhalb des Hochschulwesens erworbene Kenntnisse und Fähigkeiten können höchstens 50 % eines Hochschulstudiums ersetzen.</w:t>
            </w:r>
          </w:p>
        </w:tc>
      </w:tr>
    </w:tbl>
    <w:p w:rsidR="00E81664" w:rsidRPr="00BD0B15" w:rsidRDefault="00E81664" w:rsidP="00C2611F">
      <w:pPr>
        <w:rPr>
          <w:rFonts w:ascii="Univers" w:hAnsi="Univers" w:cs="Arial"/>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19" w:name="_Toc511726049"/>
            <w:r w:rsidRPr="00BD0B15">
              <w:rPr>
                <w:rFonts w:ascii="Univers" w:hAnsi="Univers"/>
              </w:rPr>
              <w:t>§ 16 MRVO Sonderregelungen für Joint-Degree-Programme</w:t>
            </w:r>
            <w:bookmarkEnd w:id="19"/>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lastRenderedPageBreak/>
              <w:t>Erläuterung des Joint-Degree-Programms</w:t>
            </w:r>
          </w:p>
          <w:p w:rsidR="00E81664" w:rsidRPr="00BD0B15" w:rsidRDefault="00E81664" w:rsidP="00E81664">
            <w:pPr>
              <w:pStyle w:val="Listenabsatz"/>
              <w:numPr>
                <w:ilvl w:val="0"/>
                <w:numId w:val="8"/>
              </w:numPr>
              <w:rPr>
                <w:rFonts w:ascii="Univers" w:hAnsi="Univers" w:cs="Arial"/>
                <w:lang w:eastAsia="de-DE"/>
              </w:rPr>
            </w:pPr>
            <w:r w:rsidRPr="00BD0B15">
              <w:rPr>
                <w:rFonts w:ascii="Univers" w:hAnsi="Univers" w:cs="Arial"/>
                <w:lang w:eastAsia="de-DE"/>
              </w:rPr>
              <w:t>g</w:t>
            </w:r>
            <w:r w:rsidRPr="00BD0B15">
              <w:rPr>
                <w:rFonts w:ascii="Univers" w:hAnsi="Univers" w:cs="Arial"/>
              </w:rPr>
              <w:t>gf. Erläuterung zur Berücksichtigung der Richtlinien 2005/36/EG vom 07.09.2005 (ABI. L255 vom 30.09.2005, S. 22-142) über die Anerkennung von Berufsqualifikationen, zuletzt geändert durch die Richtlinie 2013/55/EU vom 17.01.2014 (ABI. L 354 vom 28.12.2013, S. 132-170)</w:t>
            </w:r>
          </w:p>
          <w:p w:rsidR="00E81664" w:rsidRPr="00BD0B15" w:rsidRDefault="00E81664" w:rsidP="00184682">
            <w:pPr>
              <w:tabs>
                <w:tab w:val="left" w:pos="1725"/>
              </w:tabs>
              <w:rPr>
                <w:rFonts w:ascii="Univers" w:hAnsi="Univers" w:cs="Arial"/>
              </w:rPr>
            </w:pPr>
          </w:p>
          <w:p w:rsidR="00E81664" w:rsidRPr="00BD0B15" w:rsidRDefault="00E81664" w:rsidP="00184682">
            <w:pPr>
              <w:spacing w:after="100" w:afterAutospacing="1"/>
              <w:jc w:val="both"/>
              <w:rPr>
                <w:rFonts w:ascii="Univers" w:hAnsi="Univers" w:cs="Arial"/>
                <w:i/>
                <w:sz w:val="20"/>
                <w:szCs w:val="20"/>
              </w:rPr>
            </w:pPr>
            <w:r w:rsidRPr="00BD0B15">
              <w:rPr>
                <w:rFonts w:ascii="Univers" w:hAnsi="Univers" w:cs="Arial"/>
                <w:i/>
              </w:rPr>
              <w:t>Hinweis: § 10 der MRVO sollte in der Darstellung berücksichtigt werden.</w:t>
            </w:r>
            <w:r w:rsidRPr="00BD0B15">
              <w:rPr>
                <w:rFonts w:ascii="Univers" w:hAnsi="Univers" w:cs="Arial"/>
              </w:rPr>
              <w:t xml:space="preserve"> </w:t>
            </w:r>
          </w:p>
        </w:tc>
      </w:tr>
    </w:tbl>
    <w:p w:rsidR="00E81664" w:rsidRDefault="00E81664" w:rsidP="00E81664">
      <w:pPr>
        <w:rPr>
          <w:rFonts w:ascii="Univers" w:hAnsi="Univers" w:cs="Arial"/>
          <w:i/>
          <w:sz w:val="20"/>
          <w:szCs w:val="20"/>
        </w:rPr>
      </w:pPr>
    </w:p>
    <w:p w:rsidR="00533842" w:rsidRPr="00BD0B15" w:rsidRDefault="00533842" w:rsidP="00E81664">
      <w:pPr>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0" w:name="_Toc511726050"/>
            <w:r w:rsidRPr="00BD0B15">
              <w:rPr>
                <w:rFonts w:ascii="Univers" w:hAnsi="Univers"/>
              </w:rPr>
              <w:t>§ 19 MRVO Kooperationen mit nichthochschulischen Einrichtungen</w:t>
            </w:r>
            <w:bookmarkEnd w:id="20"/>
            <w:r w:rsidR="00242F9A">
              <w:rPr>
                <w:rStyle w:val="Funotenzeichen"/>
                <w:rFonts w:ascii="Univers" w:hAnsi="Univers"/>
              </w:rPr>
              <w:footnoteReference w:id="2"/>
            </w:r>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Erläuterung zur Sicherstellung der Entscheidungshoheit</w:t>
            </w:r>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im Hinblick auf die gradverleihende Hochschule unter Berücksichtigung von § 9 MRVO</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Hinweis: 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p>
          <w:p w:rsidR="00E81664" w:rsidRPr="00BD0B15" w:rsidRDefault="00E81664" w:rsidP="00184682">
            <w:pPr>
              <w:jc w:val="both"/>
              <w:rPr>
                <w:rFonts w:ascii="Univers" w:hAnsi="Univers" w:cs="Arial"/>
                <w:i/>
                <w:sz w:val="20"/>
                <w:szCs w:val="20"/>
              </w:rPr>
            </w:pPr>
          </w:p>
          <w:p w:rsidR="00E81664" w:rsidRPr="00BD0B15" w:rsidRDefault="00E81664" w:rsidP="00184682">
            <w:pPr>
              <w:spacing w:after="100" w:afterAutospacing="1"/>
              <w:rPr>
                <w:rFonts w:ascii="Univers" w:hAnsi="Univers" w:cs="Arial"/>
                <w:i/>
                <w:sz w:val="20"/>
                <w:szCs w:val="20"/>
              </w:rPr>
            </w:pPr>
          </w:p>
        </w:tc>
      </w:tr>
      <w:tr w:rsidR="00E81664" w:rsidRPr="00BD0B15" w:rsidTr="00184682">
        <w:trPr>
          <w:trHeight w:hRule="exact" w:val="39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1" w:name="_Toc511726051"/>
            <w:r w:rsidRPr="00BD0B15">
              <w:rPr>
                <w:rFonts w:ascii="Univers" w:hAnsi="Univers"/>
              </w:rPr>
              <w:t>§ 20 MRVO Hochschulische Kooperationen</w:t>
            </w:r>
            <w:bookmarkEnd w:id="21"/>
          </w:p>
        </w:tc>
      </w:tr>
      <w:tr w:rsidR="00E81664" w:rsidRPr="00BD0B15" w:rsidTr="00184682">
        <w:trPr>
          <w:jc w:val="center"/>
        </w:trPr>
        <w:tc>
          <w:tcPr>
            <w:tcW w:w="9212" w:type="dxa"/>
          </w:tcPr>
          <w:p w:rsidR="00E81664" w:rsidRPr="004475E6" w:rsidRDefault="00E81664" w:rsidP="00F1637F">
            <w:pPr>
              <w:pStyle w:val="IntensivesZitat"/>
              <w:pBdr>
                <w:bottom w:val="single" w:sz="8" w:space="4" w:color="FF0000"/>
              </w:pBdr>
              <w:ind w:left="0"/>
              <w:rPr>
                <w:rFonts w:ascii="Univers" w:hAnsi="Univers" w:cs="Arial"/>
                <w:i w:val="0"/>
                <w:color w:val="auto"/>
              </w:rPr>
            </w:pPr>
            <w:r w:rsidRPr="004475E6">
              <w:rPr>
                <w:rFonts w:ascii="Univers" w:hAnsi="Univers" w:cs="Arial"/>
                <w:i w:val="0"/>
                <w:color w:val="auto"/>
              </w:rPr>
              <w:t xml:space="preserve">Erläuterung zur Gewährleistung der Qualität des </w:t>
            </w:r>
            <w:proofErr w:type="spellStart"/>
            <w:r w:rsidRPr="004475E6">
              <w:rPr>
                <w:rFonts w:ascii="Univers" w:hAnsi="Univers" w:cs="Arial"/>
                <w:i w:val="0"/>
                <w:color w:val="auto"/>
              </w:rPr>
              <w:t>Studiengangskonzeptes</w:t>
            </w:r>
            <w:proofErr w:type="spellEnd"/>
          </w:p>
          <w:p w:rsidR="00E81664" w:rsidRPr="00BD0B15" w:rsidRDefault="00E81664" w:rsidP="00E81664">
            <w:pPr>
              <w:numPr>
                <w:ilvl w:val="0"/>
                <w:numId w:val="8"/>
              </w:numPr>
              <w:tabs>
                <w:tab w:val="left" w:pos="1725"/>
              </w:tabs>
              <w:rPr>
                <w:rFonts w:ascii="Univers" w:hAnsi="Univers" w:cs="Arial"/>
              </w:rPr>
            </w:pPr>
            <w:r w:rsidRPr="00BD0B15">
              <w:rPr>
                <w:rFonts w:ascii="Univers" w:hAnsi="Univers" w:cs="Arial"/>
              </w:rPr>
              <w:t xml:space="preserve">im Hinblick auf die gradverleihende Hochschule </w:t>
            </w:r>
          </w:p>
          <w:p w:rsidR="00E81664" w:rsidRPr="00BD0B15" w:rsidRDefault="00E81664" w:rsidP="00184682">
            <w:pPr>
              <w:jc w:val="both"/>
              <w:rPr>
                <w:rFonts w:ascii="Univers" w:hAnsi="Univers" w:cs="Arial"/>
                <w:i/>
              </w:rPr>
            </w:pPr>
          </w:p>
          <w:p w:rsidR="00E81664" w:rsidRPr="00BD0B15" w:rsidRDefault="00E81664" w:rsidP="00184682">
            <w:pPr>
              <w:jc w:val="both"/>
              <w:rPr>
                <w:rFonts w:ascii="Univers" w:hAnsi="Univers" w:cs="Arial"/>
                <w:i/>
              </w:rPr>
            </w:pPr>
            <w:r w:rsidRPr="00BD0B15">
              <w:rPr>
                <w:rFonts w:ascii="Univers" w:hAnsi="Univers" w:cs="Arial"/>
                <w:i/>
              </w:rPr>
              <w:t xml:space="preserve">Hinweis: Die gradverleihende Hochschule bzw. Hochschulen tragen die Verantwortung für die Umsetzung und die Qualität des </w:t>
            </w:r>
            <w:proofErr w:type="spellStart"/>
            <w:r w:rsidRPr="00BD0B15">
              <w:rPr>
                <w:rFonts w:ascii="Univers" w:hAnsi="Univers" w:cs="Arial"/>
                <w:i/>
              </w:rPr>
              <w:t>Studiengangskonzeptes</w:t>
            </w:r>
            <w:proofErr w:type="spellEnd"/>
            <w:r w:rsidRPr="00BD0B15">
              <w:rPr>
                <w:rFonts w:ascii="Univers" w:hAnsi="Univers" w:cs="Arial"/>
                <w:i/>
              </w:rPr>
              <w:t>. Art und Umfang der Kooperation sind in einer Kooperationsvereinbarung zwischen den Hochschulen zu dokumentieren.</w:t>
            </w:r>
          </w:p>
          <w:p w:rsidR="00E81664" w:rsidRPr="00BD0B15" w:rsidRDefault="00E81664" w:rsidP="00184682">
            <w:pPr>
              <w:spacing w:after="100" w:afterAutospacing="1"/>
              <w:rPr>
                <w:rFonts w:ascii="Univers" w:hAnsi="Univers" w:cs="Arial"/>
                <w:i/>
                <w:sz w:val="20"/>
                <w:szCs w:val="20"/>
              </w:rPr>
            </w:pPr>
          </w:p>
        </w:tc>
      </w:tr>
    </w:tbl>
    <w:p w:rsidR="00E81664" w:rsidRPr="00BD0B15" w:rsidRDefault="00E81664" w:rsidP="005A47DE">
      <w:pPr>
        <w:spacing w:after="0"/>
        <w:rPr>
          <w:rFonts w:ascii="Univers" w:hAnsi="Univers" w:cs="Arial"/>
          <w:i/>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81664" w:rsidRPr="00BD0B15" w:rsidTr="00184682">
        <w:trPr>
          <w:trHeight w:hRule="exact" w:val="567"/>
          <w:jc w:val="center"/>
        </w:trPr>
        <w:tc>
          <w:tcPr>
            <w:tcW w:w="9212" w:type="dxa"/>
            <w:shd w:val="clear" w:color="auto" w:fill="D9D9D9" w:themeFill="background1" w:themeFillShade="D9"/>
            <w:vAlign w:val="center"/>
          </w:tcPr>
          <w:p w:rsidR="00E81664" w:rsidRPr="00BD0B15" w:rsidRDefault="00E81664" w:rsidP="00184682">
            <w:pPr>
              <w:pStyle w:val="berschrift3"/>
              <w:numPr>
                <w:ilvl w:val="0"/>
                <w:numId w:val="0"/>
              </w:numPr>
              <w:spacing w:before="0"/>
              <w:outlineLvl w:val="2"/>
              <w:rPr>
                <w:rFonts w:ascii="Univers" w:hAnsi="Univers"/>
              </w:rPr>
            </w:pPr>
            <w:bookmarkStart w:id="22" w:name="_Toc511726052"/>
            <w:r w:rsidRPr="00BD0B15">
              <w:rPr>
                <w:rFonts w:ascii="Univers" w:hAnsi="Univers"/>
              </w:rPr>
              <w:t>§ 21 MRVO Besondere Kriterien für Bachelorausbildungsgänge an Berufsakademien</w:t>
            </w:r>
            <w:bookmarkEnd w:id="22"/>
          </w:p>
        </w:tc>
      </w:tr>
      <w:tr w:rsidR="00E81664" w:rsidRPr="00BD0B15" w:rsidTr="00184682">
        <w:trPr>
          <w:jc w:val="center"/>
        </w:trPr>
        <w:tc>
          <w:tcPr>
            <w:tcW w:w="9212" w:type="dxa"/>
          </w:tcPr>
          <w:p w:rsidR="00E81664" w:rsidRPr="00BD0B15" w:rsidRDefault="00E81664" w:rsidP="00184682">
            <w:pPr>
              <w:tabs>
                <w:tab w:val="left" w:pos="1725"/>
              </w:tabs>
              <w:rPr>
                <w:rFonts w:ascii="Univers" w:hAnsi="Univers" w:cs="Arial"/>
                <w:sz w:val="20"/>
                <w:szCs w:val="20"/>
              </w:rPr>
            </w:pPr>
          </w:p>
          <w:p w:rsidR="00E81664" w:rsidRPr="00BD0B15" w:rsidRDefault="00E81664" w:rsidP="00184682">
            <w:pPr>
              <w:tabs>
                <w:tab w:val="left" w:pos="1725"/>
              </w:tabs>
              <w:rPr>
                <w:rFonts w:ascii="Univers" w:hAnsi="Univers" w:cs="Arial"/>
              </w:rPr>
            </w:pPr>
            <w:r w:rsidRPr="00BD0B15">
              <w:rPr>
                <w:rFonts w:ascii="Univers" w:hAnsi="Univers" w:cs="Arial"/>
              </w:rPr>
              <w:t>Unter den vorgenannten Kriterien zu beachten. Ergänzungen sind hier auszuführen.</w:t>
            </w:r>
          </w:p>
          <w:p w:rsidR="00E81664" w:rsidRPr="00BD0B15" w:rsidRDefault="00E81664" w:rsidP="00184682">
            <w:pPr>
              <w:tabs>
                <w:tab w:val="left" w:pos="1725"/>
              </w:tabs>
              <w:rPr>
                <w:rFonts w:ascii="Univers" w:hAnsi="Univers" w:cs="Arial"/>
                <w:sz w:val="20"/>
                <w:szCs w:val="20"/>
              </w:rPr>
            </w:pPr>
          </w:p>
        </w:tc>
      </w:tr>
    </w:tbl>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5A47DE">
      <w:pPr>
        <w:spacing w:line="240" w:lineRule="auto"/>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533842" w:rsidRDefault="00533842" w:rsidP="00106701">
      <w:pPr>
        <w:jc w:val="right"/>
        <w:rPr>
          <w:rFonts w:ascii="Univers" w:hAnsi="Univers" w:cs="Arial"/>
          <w:sz w:val="20"/>
          <w:szCs w:val="20"/>
        </w:rPr>
      </w:pPr>
    </w:p>
    <w:p w:rsidR="00F176A4" w:rsidRPr="00106701" w:rsidRDefault="00E81664" w:rsidP="00106701">
      <w:pPr>
        <w:jc w:val="right"/>
        <w:rPr>
          <w:rFonts w:ascii="Univers" w:hAnsi="Univers" w:cs="Arial"/>
          <w:sz w:val="20"/>
          <w:szCs w:val="20"/>
        </w:rPr>
      </w:pPr>
      <w:r w:rsidRPr="00BD0B15">
        <w:rPr>
          <w:rFonts w:ascii="Univers" w:hAnsi="Univers" w:cs="Arial"/>
          <w:sz w:val="20"/>
          <w:szCs w:val="20"/>
        </w:rPr>
        <w:t xml:space="preserve">Version: </w:t>
      </w:r>
      <w:r w:rsidR="00106701">
        <w:rPr>
          <w:rFonts w:ascii="Univers" w:hAnsi="Univers" w:cs="Arial"/>
          <w:sz w:val="20"/>
          <w:szCs w:val="20"/>
        </w:rPr>
        <w:t>26</w:t>
      </w:r>
      <w:r w:rsidR="004475E6">
        <w:rPr>
          <w:rFonts w:ascii="Univers" w:hAnsi="Univers" w:cs="Arial"/>
          <w:sz w:val="20"/>
          <w:szCs w:val="20"/>
        </w:rPr>
        <w:t>.04.2018</w:t>
      </w:r>
    </w:p>
    <w:sectPr w:rsidR="00F176A4" w:rsidRPr="00106701" w:rsidSect="00294DAD">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FD" w:rsidRDefault="00F31FFD" w:rsidP="00E81664">
      <w:pPr>
        <w:spacing w:after="0" w:line="240" w:lineRule="auto"/>
      </w:pPr>
      <w:r>
        <w:separator/>
      </w:r>
    </w:p>
  </w:endnote>
  <w:endnote w:type="continuationSeparator" w:id="0">
    <w:p w:rsidR="00F31FFD" w:rsidRDefault="00F31FFD"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11000"/>
      <w:docPartObj>
        <w:docPartGallery w:val="Page Numbers (Bottom of Page)"/>
        <w:docPartUnique/>
      </w:docPartObj>
    </w:sdtPr>
    <w:sdtEndPr/>
    <w:sdtContent>
      <w:p w:rsidR="00184682" w:rsidRDefault="00184682">
        <w:pPr>
          <w:pStyle w:val="Fuzeile"/>
          <w:jc w:val="right"/>
        </w:pPr>
        <w:r>
          <w:fldChar w:fldCharType="begin"/>
        </w:r>
        <w:r>
          <w:instrText>PAGE   \* MERGEFORMAT</w:instrText>
        </w:r>
        <w:r>
          <w:fldChar w:fldCharType="separate"/>
        </w:r>
        <w:r w:rsidR="0087361F">
          <w:rPr>
            <w:noProof/>
          </w:rPr>
          <w:t>7</w:t>
        </w:r>
        <w:r>
          <w:fldChar w:fldCharType="end"/>
        </w:r>
      </w:p>
    </w:sdtContent>
  </w:sdt>
  <w:p w:rsidR="00184682" w:rsidRDefault="00184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FD" w:rsidRDefault="00F31FFD" w:rsidP="00E81664">
      <w:pPr>
        <w:spacing w:after="0" w:line="240" w:lineRule="auto"/>
      </w:pPr>
      <w:r>
        <w:separator/>
      </w:r>
    </w:p>
  </w:footnote>
  <w:footnote w:type="continuationSeparator" w:id="0">
    <w:p w:rsidR="00F31FFD" w:rsidRDefault="00F31FFD" w:rsidP="00E81664">
      <w:pPr>
        <w:spacing w:after="0" w:line="240" w:lineRule="auto"/>
      </w:pPr>
      <w:r>
        <w:continuationSeparator/>
      </w:r>
    </w:p>
  </w:footnote>
  <w:footnote w:id="1">
    <w:p w:rsidR="00FC3709" w:rsidRDefault="00FC3709" w:rsidP="00FC3709">
      <w:pPr>
        <w:pStyle w:val="Funotentext"/>
      </w:pPr>
      <w:r>
        <w:rPr>
          <w:rStyle w:val="Funotenzeichen"/>
        </w:rPr>
        <w:footnoteRef/>
      </w:r>
      <w:r>
        <w:t xml:space="preserve"> Die Vorlage orientiert sich an der Muster-Rechtsverordnung der KMK (MRVO). </w:t>
      </w:r>
      <w:r w:rsidR="00BE7206">
        <w:t xml:space="preserve">Entscheidend für die Bewertung ist aber deren Umsetzung als Rechtsverordnung im jeweiligen </w:t>
      </w:r>
      <w:proofErr w:type="spellStart"/>
      <w:r w:rsidR="00BE7206">
        <w:t>Sitzland</w:t>
      </w:r>
      <w:proofErr w:type="spellEnd"/>
      <w:r w:rsidR="00BE7206">
        <w:t xml:space="preserve"> der Hochschule, sofern diese bereits in Kraft gesetzt wurde.</w:t>
      </w:r>
      <w:bookmarkStart w:id="0" w:name="_GoBack"/>
      <w:bookmarkEnd w:id="0"/>
      <w:r>
        <w:t xml:space="preserve"> Die Landesrechtsverordnungen werden/wurden ggf. rückwirkend zum 01.01.2018 in Kraft gesetzt und k</w:t>
      </w:r>
      <w:r w:rsidR="00EE451C">
        <w:t>ö</w:t>
      </w:r>
      <w:r>
        <w:t>nn</w:t>
      </w:r>
      <w:r w:rsidR="00EE451C">
        <w:t>en</w:t>
      </w:r>
      <w:r>
        <w:t xml:space="preserve"> Abweichungen enthalten.</w:t>
      </w:r>
    </w:p>
  </w:footnote>
  <w:footnote w:id="2">
    <w:p w:rsidR="00242F9A" w:rsidRDefault="00242F9A">
      <w:pPr>
        <w:pStyle w:val="Funotentext"/>
      </w:pPr>
      <w:r>
        <w:rPr>
          <w:rStyle w:val="Funotenzeichen"/>
        </w:rPr>
        <w:footnoteRef/>
      </w:r>
      <w:r>
        <w:t xml:space="preserve"> </w:t>
      </w:r>
      <w:r w:rsidRPr="00242F9A">
        <w:t>§ 17 und § 18 der Musterrechtsverordnung beziehen sich auf die Systemakkreditierung.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682" w:rsidRPr="00673697" w:rsidRDefault="00184682" w:rsidP="00294DAD">
    <w:pPr>
      <w:pStyle w:val="Kopfzeile"/>
      <w:tabs>
        <w:tab w:val="clear" w:pos="9072"/>
        <w:tab w:val="right" w:pos="8789"/>
      </w:tabs>
      <w:ind w:right="-2"/>
      <w:rPr>
        <w:rFonts w:ascii="Univers" w:hAnsi="Univers" w:cs="Arial"/>
      </w:rPr>
    </w:pPr>
  </w:p>
  <w:p w:rsidR="00184682" w:rsidRDefault="00184682" w:rsidP="00294DAD">
    <w:pPr>
      <w:pStyle w:val="Kopfzeile"/>
      <w:tabs>
        <w:tab w:val="left" w:pos="5977"/>
      </w:tabs>
      <w:jc w:val="both"/>
    </w:pPr>
  </w:p>
  <w:p w:rsidR="00184682" w:rsidRDefault="00184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9"/>
  </w:num>
  <w:num w:numId="6">
    <w:abstractNumId w:val="13"/>
  </w:num>
  <w:num w:numId="7">
    <w:abstractNumId w:val="3"/>
  </w:num>
  <w:num w:numId="8">
    <w:abstractNumId w:val="1"/>
  </w:num>
  <w:num w:numId="9">
    <w:abstractNumId w:val="12"/>
  </w:num>
  <w:num w:numId="10">
    <w:abstractNumId w:val="7"/>
  </w:num>
  <w:num w:numId="11">
    <w:abstractNumId w:val="5"/>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64"/>
    <w:rsid w:val="00106701"/>
    <w:rsid w:val="0016230C"/>
    <w:rsid w:val="001844EF"/>
    <w:rsid w:val="00184682"/>
    <w:rsid w:val="001976F9"/>
    <w:rsid w:val="001B16C6"/>
    <w:rsid w:val="00227DA2"/>
    <w:rsid w:val="00242F9A"/>
    <w:rsid w:val="00294DAD"/>
    <w:rsid w:val="0029516F"/>
    <w:rsid w:val="002D5BD4"/>
    <w:rsid w:val="00332BEB"/>
    <w:rsid w:val="003D3BBE"/>
    <w:rsid w:val="004475E6"/>
    <w:rsid w:val="004772CE"/>
    <w:rsid w:val="004D5EE7"/>
    <w:rsid w:val="004E4461"/>
    <w:rsid w:val="005054A9"/>
    <w:rsid w:val="00533842"/>
    <w:rsid w:val="0056521C"/>
    <w:rsid w:val="005940F8"/>
    <w:rsid w:val="005A47DE"/>
    <w:rsid w:val="005B71D9"/>
    <w:rsid w:val="00625943"/>
    <w:rsid w:val="00673697"/>
    <w:rsid w:val="006F32A0"/>
    <w:rsid w:val="00794A12"/>
    <w:rsid w:val="00795CD9"/>
    <w:rsid w:val="008633B8"/>
    <w:rsid w:val="0087361F"/>
    <w:rsid w:val="008A2D53"/>
    <w:rsid w:val="008B0499"/>
    <w:rsid w:val="0090341B"/>
    <w:rsid w:val="009D41DD"/>
    <w:rsid w:val="00A117DE"/>
    <w:rsid w:val="00A12F3E"/>
    <w:rsid w:val="00A51925"/>
    <w:rsid w:val="00A8542F"/>
    <w:rsid w:val="00AE0D42"/>
    <w:rsid w:val="00B16F5F"/>
    <w:rsid w:val="00B33017"/>
    <w:rsid w:val="00BB2A14"/>
    <w:rsid w:val="00BC48BD"/>
    <w:rsid w:val="00BE7206"/>
    <w:rsid w:val="00C2611F"/>
    <w:rsid w:val="00C329E0"/>
    <w:rsid w:val="00C57DE8"/>
    <w:rsid w:val="00C977FC"/>
    <w:rsid w:val="00D1342A"/>
    <w:rsid w:val="00D55540"/>
    <w:rsid w:val="00D75F26"/>
    <w:rsid w:val="00E81664"/>
    <w:rsid w:val="00EE451C"/>
    <w:rsid w:val="00F1637F"/>
    <w:rsid w:val="00F176A4"/>
    <w:rsid w:val="00F3042D"/>
    <w:rsid w:val="00F31FFD"/>
    <w:rsid w:val="00FA4156"/>
    <w:rsid w:val="00FA4931"/>
    <w:rsid w:val="00FC3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3692A"/>
  <w15:docId w15:val="{4DFC6AA1-E0E9-4691-927B-FAD9D456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E81664"/>
    <w:pPr>
      <w:numPr>
        <w:ilvl w:val="1"/>
        <w:numId w:val="4"/>
      </w:numPr>
      <w:spacing w:before="240" w:after="240" w:line="240" w:lineRule="auto"/>
      <w:ind w:left="578" w:hanging="578"/>
      <w:outlineLvl w:val="1"/>
    </w:pPr>
    <w:rPr>
      <w:rFonts w:ascii="Arial" w:eastAsia="Times New Roman" w:hAnsi="Arial" w:cs="Times New Roman"/>
      <w:b/>
      <w:bCs/>
      <w:sz w:val="24"/>
      <w:szCs w:val="36"/>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E81664"/>
    <w:rPr>
      <w:rFonts w:ascii="Arial" w:eastAsia="Times New Roman" w:hAnsi="Arial" w:cs="Times New Roman"/>
      <w:b/>
      <w:bCs/>
      <w:sz w:val="24"/>
      <w:szCs w:val="36"/>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C6C7CE-C723-4125-BF1A-B94A271A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2445</Words>
  <Characters>15406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Behrndt</dc:creator>
  <cp:lastModifiedBy>PietsEv</cp:lastModifiedBy>
  <cp:revision>12</cp:revision>
  <dcterms:created xsi:type="dcterms:W3CDTF">2018-04-24T07:26:00Z</dcterms:created>
  <dcterms:modified xsi:type="dcterms:W3CDTF">2018-07-05T07:29:00Z</dcterms:modified>
</cp:coreProperties>
</file>